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39FE35" w14:textId="55D5E806" w:rsidR="00804C86" w:rsidRDefault="00B81985" w:rsidP="00CA7BF9">
      <w:pPr>
        <w:jc w:val="center"/>
        <w:rPr>
          <w:rFonts w:ascii="Arial" w:hAnsi="Arial" w:cs="Arial"/>
          <w:b/>
        </w:rPr>
      </w:pPr>
      <w:bookmarkStart w:id="0" w:name="_Hlk508261994"/>
      <w:bookmarkEnd w:id="0"/>
      <w:r w:rsidRPr="002D4B2B">
        <w:rPr>
          <w:rFonts w:ascii="Arial" w:hAnsi="Arial" w:cs="Arial"/>
          <w:b/>
        </w:rPr>
        <w:t>T</w:t>
      </w:r>
      <w:r w:rsidR="00A5326E">
        <w:rPr>
          <w:rFonts w:ascii="Arial" w:hAnsi="Arial" w:cs="Arial"/>
          <w:b/>
        </w:rPr>
        <w:t>een Sleep</w:t>
      </w:r>
      <w:r w:rsidRPr="002D4B2B">
        <w:rPr>
          <w:rFonts w:ascii="Arial" w:hAnsi="Arial" w:cs="Arial"/>
          <w:b/>
        </w:rPr>
        <w:t xml:space="preserve"> Follow-up Paper</w:t>
      </w:r>
    </w:p>
    <w:p w14:paraId="0A330E9E" w14:textId="77777777" w:rsidR="00A5326E" w:rsidRPr="002D4B2B" w:rsidRDefault="00A5326E" w:rsidP="00CA7BF9">
      <w:pPr>
        <w:jc w:val="center"/>
        <w:rPr>
          <w:rFonts w:ascii="Arial" w:hAnsi="Arial" w:cs="Arial"/>
          <w:b/>
        </w:rPr>
      </w:pPr>
    </w:p>
    <w:p w14:paraId="3E3B9FFA" w14:textId="3C6AFFF9" w:rsidR="00DF3A62" w:rsidRDefault="00DF3A62">
      <w:p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The aim of the current study is to investigate the </w:t>
      </w:r>
      <w:r w:rsidR="00591F85" w:rsidRPr="002D4B2B">
        <w:rPr>
          <w:rFonts w:ascii="Arial" w:hAnsi="Arial" w:cs="Arial"/>
        </w:rPr>
        <w:t xml:space="preserve">long-term </w:t>
      </w:r>
      <w:r w:rsidRPr="002D4B2B">
        <w:rPr>
          <w:rFonts w:ascii="Arial" w:hAnsi="Arial" w:cs="Arial"/>
        </w:rPr>
        <w:t xml:space="preserve">effects of a </w:t>
      </w:r>
      <w:r w:rsidR="00591F85" w:rsidRPr="002D4B2B">
        <w:rPr>
          <w:rFonts w:ascii="Arial" w:hAnsi="Arial" w:cs="Arial"/>
        </w:rPr>
        <w:t xml:space="preserve">6-week TranS-C </w:t>
      </w:r>
      <w:r w:rsidR="00533E20" w:rsidRPr="002D4B2B">
        <w:rPr>
          <w:rFonts w:ascii="Arial" w:hAnsi="Arial" w:cs="Arial"/>
        </w:rPr>
        <w:t xml:space="preserve">treatment </w:t>
      </w:r>
      <w:r w:rsidR="00591F85" w:rsidRPr="002D4B2B">
        <w:rPr>
          <w:rFonts w:ascii="Arial" w:hAnsi="Arial" w:cs="Arial"/>
        </w:rPr>
        <w:t xml:space="preserve">vs. PE targeting eveningness and sleep problems in adolescents. </w:t>
      </w:r>
      <w:r w:rsidR="00640289" w:rsidRPr="002D4B2B">
        <w:rPr>
          <w:rFonts w:ascii="Arial" w:hAnsi="Arial" w:cs="Arial"/>
        </w:rPr>
        <w:t xml:space="preserve">We hypothesize that TranS-C would </w:t>
      </w:r>
      <w:r w:rsidR="0084244C" w:rsidRPr="002D4B2B">
        <w:rPr>
          <w:rFonts w:ascii="Arial" w:hAnsi="Arial" w:cs="Arial"/>
        </w:rPr>
        <w:t xml:space="preserve">demonstrate greater improvement than PE </w:t>
      </w:r>
      <w:r w:rsidR="00780DA0" w:rsidRPr="002D4B2B">
        <w:rPr>
          <w:rFonts w:ascii="Arial" w:hAnsi="Arial" w:cs="Arial"/>
        </w:rPr>
        <w:t>from baseline to</w:t>
      </w:r>
      <w:r w:rsidR="00640289" w:rsidRPr="002D4B2B">
        <w:rPr>
          <w:rFonts w:ascii="Arial" w:hAnsi="Arial" w:cs="Arial"/>
        </w:rPr>
        <w:t xml:space="preserve"> 6-month</w:t>
      </w:r>
      <w:r w:rsidR="003162CA">
        <w:rPr>
          <w:rFonts w:ascii="Arial" w:hAnsi="Arial" w:cs="Arial"/>
        </w:rPr>
        <w:t xml:space="preserve"> and 12-month</w:t>
      </w:r>
      <w:r w:rsidR="00640289" w:rsidRPr="002D4B2B">
        <w:rPr>
          <w:rFonts w:ascii="Arial" w:hAnsi="Arial" w:cs="Arial"/>
        </w:rPr>
        <w:t xml:space="preserve"> follow-up. </w:t>
      </w:r>
    </w:p>
    <w:p w14:paraId="3A7E7CB3" w14:textId="77777777" w:rsidR="00A5326E" w:rsidRPr="002D4B2B" w:rsidRDefault="00A5326E">
      <w:pPr>
        <w:rPr>
          <w:rFonts w:ascii="Arial" w:hAnsi="Arial" w:cs="Arial"/>
        </w:rPr>
      </w:pPr>
    </w:p>
    <w:p w14:paraId="7732CEFD" w14:textId="41012755" w:rsidR="00B81985" w:rsidRDefault="00B81985">
      <w:pPr>
        <w:rPr>
          <w:rFonts w:ascii="Arial" w:hAnsi="Arial" w:cs="Arial"/>
        </w:rPr>
      </w:pPr>
      <w:r w:rsidRPr="002D4B2B">
        <w:rPr>
          <w:rFonts w:ascii="Arial" w:hAnsi="Arial" w:cs="Arial"/>
          <w:b/>
        </w:rPr>
        <w:t>Aim 1.</w:t>
      </w:r>
      <w:r w:rsidRPr="002D4B2B">
        <w:rPr>
          <w:rFonts w:ascii="Arial" w:hAnsi="Arial" w:cs="Arial"/>
        </w:rPr>
        <w:t xml:space="preserve"> </w:t>
      </w:r>
      <w:r w:rsidR="00EF5AFB" w:rsidRPr="002D4B2B">
        <w:rPr>
          <w:rFonts w:ascii="Arial" w:hAnsi="Arial" w:cs="Arial"/>
        </w:rPr>
        <w:t xml:space="preserve">The first aim was to examine </w:t>
      </w:r>
      <w:r w:rsidR="00474325">
        <w:rPr>
          <w:rFonts w:ascii="Arial" w:hAnsi="Arial" w:cs="Arial"/>
        </w:rPr>
        <w:t xml:space="preserve">the effect of </w:t>
      </w:r>
      <w:r w:rsidR="00591917" w:rsidRPr="002D4B2B">
        <w:rPr>
          <w:rFonts w:ascii="Arial" w:hAnsi="Arial" w:cs="Arial"/>
        </w:rPr>
        <w:t>TranS-</w:t>
      </w:r>
      <w:proofErr w:type="spellStart"/>
      <w:r w:rsidR="00591917" w:rsidRPr="002D4B2B">
        <w:rPr>
          <w:rFonts w:ascii="Arial" w:hAnsi="Arial" w:cs="Arial"/>
        </w:rPr>
        <w:t>C over</w:t>
      </w:r>
      <w:proofErr w:type="spellEnd"/>
      <w:r w:rsidR="00591917" w:rsidRPr="002D4B2B">
        <w:rPr>
          <w:rFonts w:ascii="Arial" w:hAnsi="Arial" w:cs="Arial"/>
        </w:rPr>
        <w:t xml:space="preserve"> PE on</w:t>
      </w:r>
      <w:r w:rsidR="00815D77" w:rsidRPr="002D4B2B">
        <w:rPr>
          <w:rFonts w:ascii="Arial" w:hAnsi="Arial" w:cs="Arial"/>
        </w:rPr>
        <w:t xml:space="preserve"> primary and secondary</w:t>
      </w:r>
      <w:r w:rsidR="00591917" w:rsidRPr="002D4B2B">
        <w:rPr>
          <w:rFonts w:ascii="Arial" w:hAnsi="Arial" w:cs="Arial"/>
        </w:rPr>
        <w:t xml:space="preserve"> </w:t>
      </w:r>
      <w:r w:rsidR="007910F5" w:rsidRPr="002D4B2B">
        <w:rPr>
          <w:rFonts w:ascii="Arial" w:hAnsi="Arial" w:cs="Arial"/>
        </w:rPr>
        <w:t>outcomes</w:t>
      </w:r>
      <w:r w:rsidR="00591917" w:rsidRPr="002D4B2B">
        <w:rPr>
          <w:rFonts w:ascii="Arial" w:hAnsi="Arial" w:cs="Arial"/>
        </w:rPr>
        <w:t xml:space="preserve"> </w:t>
      </w:r>
      <w:r w:rsidR="00474325">
        <w:rPr>
          <w:rFonts w:ascii="Arial" w:hAnsi="Arial" w:cs="Arial"/>
        </w:rPr>
        <w:t>from baseline</w:t>
      </w:r>
      <w:r w:rsidR="00591917" w:rsidRPr="002D4B2B">
        <w:rPr>
          <w:rFonts w:ascii="Arial" w:hAnsi="Arial" w:cs="Arial"/>
        </w:rPr>
        <w:t xml:space="preserve"> through 6-month follow-up. </w:t>
      </w:r>
    </w:p>
    <w:p w14:paraId="5C174661" w14:textId="77777777" w:rsidR="00D65BFC" w:rsidRDefault="00D65BFC">
      <w:pPr>
        <w:rPr>
          <w:rFonts w:ascii="Arial" w:hAnsi="Arial" w:cs="Arial"/>
        </w:rPr>
      </w:pPr>
    </w:p>
    <w:p w14:paraId="2BFB80C9" w14:textId="2CC4CBCD" w:rsidR="00D65BFC" w:rsidRPr="002D4B2B" w:rsidRDefault="00D65BFC" w:rsidP="00D65BFC">
      <w:pPr>
        <w:rPr>
          <w:rFonts w:ascii="Arial" w:hAnsi="Arial" w:cs="Arial"/>
        </w:rPr>
      </w:pPr>
      <w:r w:rsidRPr="002D4B2B">
        <w:rPr>
          <w:rFonts w:ascii="Arial" w:hAnsi="Arial" w:cs="Arial"/>
          <w:b/>
        </w:rPr>
        <w:t xml:space="preserve">Aim 2. </w:t>
      </w:r>
      <w:r w:rsidRPr="002D4B2B">
        <w:rPr>
          <w:rFonts w:ascii="Arial" w:hAnsi="Arial" w:cs="Arial"/>
        </w:rPr>
        <w:t>The second aim was to examine the effects of TranS-</w:t>
      </w:r>
      <w:proofErr w:type="spellStart"/>
      <w:r w:rsidRPr="002D4B2B">
        <w:rPr>
          <w:rFonts w:ascii="Arial" w:hAnsi="Arial" w:cs="Arial"/>
        </w:rPr>
        <w:t>C over</w:t>
      </w:r>
      <w:proofErr w:type="spellEnd"/>
      <w:r w:rsidRPr="002D4B2B">
        <w:rPr>
          <w:rFonts w:ascii="Arial" w:hAnsi="Arial" w:cs="Arial"/>
        </w:rPr>
        <w:t xml:space="preserve"> PE on primary and secondary outcomes from baseline to 12-month follow-up</w:t>
      </w:r>
      <w:r w:rsidR="0062174D">
        <w:rPr>
          <w:rFonts w:ascii="Arial" w:hAnsi="Arial" w:cs="Arial"/>
        </w:rPr>
        <w:t>,</w:t>
      </w:r>
      <w:r w:rsidRPr="002D4B2B">
        <w:rPr>
          <w:rFonts w:ascii="Arial" w:hAnsi="Arial" w:cs="Arial"/>
        </w:rPr>
        <w:t xml:space="preserve"> </w:t>
      </w:r>
      <w:r w:rsidR="00B42F34">
        <w:rPr>
          <w:rFonts w:ascii="Arial" w:hAnsi="Arial" w:cs="Arial"/>
        </w:rPr>
        <w:t>controlling for text messaging intervention that occurred from 6-month to 12-month follow-up.</w:t>
      </w:r>
    </w:p>
    <w:p w14:paraId="3E252D9A" w14:textId="34F88B35" w:rsidR="00474325" w:rsidRPr="00474325" w:rsidRDefault="00474325" w:rsidP="00474325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DD593A">
        <w:rPr>
          <w:rFonts w:ascii="Arial" w:hAnsi="Arial" w:cs="Arial"/>
        </w:rPr>
        <w:t xml:space="preserve">The rationale for examining the </w:t>
      </w:r>
      <w:r>
        <w:rPr>
          <w:rFonts w:ascii="Arial" w:hAnsi="Arial" w:cs="Arial"/>
        </w:rPr>
        <w:t xml:space="preserve">12-month outcomes separately from post and 6-month was because text message condition should only affect 12-month outcomes. </w:t>
      </w: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it would not be appropriate to control for text message intervention in analyses that involves post and 6-month outcomes (</w:t>
      </w:r>
      <w:r w:rsidR="000C1D22">
        <w:rPr>
          <w:rFonts w:ascii="Arial" w:hAnsi="Arial" w:cs="Arial"/>
        </w:rPr>
        <w:t>Aim 1</w:t>
      </w:r>
      <w:r>
        <w:rPr>
          <w:rFonts w:ascii="Arial" w:hAnsi="Arial" w:cs="Arial"/>
        </w:rPr>
        <w:t>)</w:t>
      </w:r>
    </w:p>
    <w:p w14:paraId="677D4832" w14:textId="5623A56F" w:rsidR="00474325" w:rsidRPr="00970219" w:rsidRDefault="00D65BFC" w:rsidP="003E6FF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70219">
        <w:rPr>
          <w:rFonts w:ascii="Arial" w:hAnsi="Arial" w:cs="Arial"/>
        </w:rPr>
        <w:t>I plan to examine treatment effect on change from baseline through 12-month follow-up</w:t>
      </w:r>
      <w:r w:rsidR="0062174D">
        <w:rPr>
          <w:rFonts w:ascii="Arial" w:hAnsi="Arial" w:cs="Arial"/>
        </w:rPr>
        <w:t xml:space="preserve"> and change from 6-month to 12-month</w:t>
      </w:r>
      <w:r w:rsidRPr="00970219">
        <w:rPr>
          <w:rFonts w:ascii="Arial" w:hAnsi="Arial" w:cs="Arial"/>
        </w:rPr>
        <w:t>, controlling for text message condition. Should I also look at effects from post to 12-month follow-up?</w:t>
      </w:r>
    </w:p>
    <w:p w14:paraId="4C478E8A" w14:textId="77777777" w:rsidR="00474325" w:rsidRDefault="00474325">
      <w:pPr>
        <w:rPr>
          <w:rFonts w:ascii="Arial" w:hAnsi="Arial" w:cs="Arial"/>
        </w:rPr>
      </w:pPr>
    </w:p>
    <w:p w14:paraId="381C9FAD" w14:textId="72083C8E" w:rsidR="00474325" w:rsidRPr="00474325" w:rsidRDefault="00474325">
      <w:pPr>
        <w:rPr>
          <w:rFonts w:ascii="Arial" w:hAnsi="Arial" w:cs="Arial"/>
          <w:b/>
        </w:rPr>
      </w:pPr>
      <w:r w:rsidRPr="00474325">
        <w:rPr>
          <w:rFonts w:ascii="Arial" w:hAnsi="Arial" w:cs="Arial"/>
          <w:b/>
        </w:rPr>
        <w:t>Aim 1</w:t>
      </w:r>
      <w:r w:rsidR="008628C7">
        <w:rPr>
          <w:rFonts w:ascii="Arial" w:hAnsi="Arial" w:cs="Arial"/>
          <w:b/>
        </w:rPr>
        <w:t xml:space="preserve"> Results</w:t>
      </w:r>
    </w:p>
    <w:p w14:paraId="1ACCA319" w14:textId="3B7711B2" w:rsidR="00AA1DD8" w:rsidRPr="002D4B2B" w:rsidRDefault="002D4B2B">
      <w:pPr>
        <w:rPr>
          <w:rFonts w:ascii="Arial" w:hAnsi="Arial" w:cs="Arial"/>
        </w:rPr>
      </w:pPr>
      <w:r>
        <w:rPr>
          <w:rFonts w:ascii="Arial" w:hAnsi="Arial" w:cs="Arial"/>
        </w:rPr>
        <w:t xml:space="preserve">1a. </w:t>
      </w:r>
      <w:r w:rsidR="00AA1DD8" w:rsidRPr="002D4B2B">
        <w:rPr>
          <w:rFonts w:ascii="Arial" w:hAnsi="Arial" w:cs="Arial"/>
        </w:rPr>
        <w:t>Sleep and Circadian Outcomes</w:t>
      </w:r>
    </w:p>
    <w:tbl>
      <w:tblPr>
        <w:tblW w:w="9715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65"/>
        <w:gridCol w:w="810"/>
        <w:gridCol w:w="900"/>
        <w:gridCol w:w="720"/>
        <w:gridCol w:w="720"/>
        <w:gridCol w:w="720"/>
        <w:gridCol w:w="720"/>
        <w:gridCol w:w="810"/>
        <w:gridCol w:w="720"/>
        <w:gridCol w:w="630"/>
      </w:tblGrid>
      <w:tr w:rsidR="008628C7" w:rsidRPr="004816EA" w14:paraId="42407A85" w14:textId="77777777" w:rsidTr="002E3D71">
        <w:trPr>
          <w:trHeight w:val="176"/>
        </w:trPr>
        <w:tc>
          <w:tcPr>
            <w:tcW w:w="2965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  <w:vAlign w:val="bottom"/>
          </w:tcPr>
          <w:p w14:paraId="01F89E74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</w:p>
        </w:tc>
        <w:tc>
          <w:tcPr>
            <w:tcW w:w="243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9E3746D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Treatment effect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(TranS-C vs. PE)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on change during the treatment phase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5F63A7C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Treatment effect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(TranS-C vs. PE)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on change from baseline through 6-month follow-up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22EA36E" w14:textId="12ED978A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Treatment effect from post to </w:t>
            </w:r>
            <w:r w:rsidR="00FC7A08">
              <w:rPr>
                <w:rFonts w:ascii="Arial" w:hAnsi="Arial" w:cs="Arial"/>
                <w:color w:val="000000"/>
                <w:sz w:val="20"/>
                <w:szCs w:val="18"/>
              </w:rPr>
              <w:t xml:space="preserve">6-month 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follow-up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</w:t>
            </w:r>
          </w:p>
        </w:tc>
      </w:tr>
      <w:tr w:rsidR="008628C7" w:rsidRPr="004816EA" w14:paraId="65D112A4" w14:textId="77777777" w:rsidTr="002E3D71">
        <w:trPr>
          <w:trHeight w:val="176"/>
        </w:trPr>
        <w:tc>
          <w:tcPr>
            <w:tcW w:w="2965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905B3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C8582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.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B222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0770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3159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.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13294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E2BF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A42A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.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CE8C5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</w:tcPr>
          <w:p w14:paraId="168ACC6C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</w:tr>
      <w:tr w:rsidR="008628C7" w:rsidRPr="004816EA" w14:paraId="09EBC71D" w14:textId="77777777" w:rsidTr="002E3D71">
        <w:trPr>
          <w:trHeight w:val="176"/>
        </w:trPr>
        <w:tc>
          <w:tcPr>
            <w:tcW w:w="296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4FB64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  <w:t>Sleep and Circadian Outcomes</w:t>
            </w: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CEEB0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DBB1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436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AF0B0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0510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33A5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40534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86193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630" w:type="dxa"/>
            <w:tcBorders>
              <w:top w:val="single" w:sz="4" w:space="0" w:color="auto"/>
            </w:tcBorders>
          </w:tcPr>
          <w:p w14:paraId="61941B64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</w:tr>
      <w:tr w:rsidR="008628C7" w:rsidRPr="004816EA" w14:paraId="02BDA892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354259B6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TST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weeknights*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D785B1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12.98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14:paraId="1D4BF94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11.56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06A78DF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64FDD66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-0.75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9181F69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11.62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2D79FD1A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0.95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BEF8EF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-13.73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04C35E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11.83</w:t>
            </w:r>
          </w:p>
        </w:tc>
        <w:tc>
          <w:tcPr>
            <w:tcW w:w="630" w:type="dxa"/>
            <w:vAlign w:val="center"/>
          </w:tcPr>
          <w:p w14:paraId="36BCC426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0.25</w:t>
            </w:r>
          </w:p>
        </w:tc>
      </w:tr>
      <w:tr w:rsidR="008628C7" w:rsidRPr="004816EA" w14:paraId="621B7651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40F89672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BT weeknights*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1BB0701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-0.04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14:paraId="5AC97A5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E68820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0A520A03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0856CE1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052DEAC8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D94AFA1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5C229D6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630" w:type="dxa"/>
            <w:vAlign w:val="center"/>
          </w:tcPr>
          <w:p w14:paraId="36FEA562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0.14</w:t>
            </w:r>
          </w:p>
        </w:tc>
      </w:tr>
      <w:tr w:rsidR="008628C7" w:rsidRPr="004816EA" w14:paraId="7D40E336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5296F9D6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TST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weeknight-weekend discrepancy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14:paraId="04FB5C9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48.03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14:paraId="3A1CACA8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23.45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14:paraId="791876A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3A8CEBC4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18.30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4B3D84D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23.47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121ED0C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0.44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33C2880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-29.73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5EA97E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24.00</w:t>
            </w:r>
          </w:p>
        </w:tc>
        <w:tc>
          <w:tcPr>
            <w:tcW w:w="630" w:type="dxa"/>
            <w:vAlign w:val="center"/>
          </w:tcPr>
          <w:p w14:paraId="43D27E37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0.22</w:t>
            </w:r>
          </w:p>
        </w:tc>
      </w:tr>
      <w:tr w:rsidR="008628C7" w:rsidRPr="004816EA" w14:paraId="3121A7DE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3D5989A6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BT weeknight-weekend discrepancy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2F028909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14:paraId="0F4FEF0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08924B7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6F66FA1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0.38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5C950B9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5CEB55F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0.19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B4E771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1C3C9A2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630" w:type="dxa"/>
            <w:vAlign w:val="center"/>
          </w:tcPr>
          <w:p w14:paraId="5BF3C035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0.25</w:t>
            </w:r>
          </w:p>
        </w:tc>
      </w:tr>
      <w:tr w:rsidR="008628C7" w:rsidRPr="004816EA" w14:paraId="295C159A" w14:textId="77777777" w:rsidTr="002E3D71">
        <w:trPr>
          <w:trHeight w:val="193"/>
        </w:trPr>
        <w:tc>
          <w:tcPr>
            <w:tcW w:w="2965" w:type="dxa"/>
            <w:shd w:val="clear" w:color="auto" w:fill="auto"/>
            <w:vAlign w:val="center"/>
            <w:hideMark/>
          </w:tcPr>
          <w:p w14:paraId="7331B7BA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WUP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weeknight-weekend discrepancy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14:paraId="556250B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0.70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14:paraId="37C00102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14:paraId="5BF372D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258A2030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3F01A91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3DC1383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89673CB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EE4F61A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630" w:type="dxa"/>
            <w:vAlign w:val="center"/>
          </w:tcPr>
          <w:p w14:paraId="30C24EF7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0.95</w:t>
            </w:r>
          </w:p>
        </w:tc>
      </w:tr>
      <w:tr w:rsidR="008628C7" w:rsidRPr="004816EA" w14:paraId="7BB9EE9E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4CB56D71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Sleepiness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14:paraId="6734603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-1.69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14:paraId="5F5CFC58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0.72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14:paraId="0D49A34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5D0A609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-1.08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22873B8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14EC4525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0.14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725541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7E18B4C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0.76</w:t>
            </w:r>
          </w:p>
        </w:tc>
        <w:tc>
          <w:tcPr>
            <w:tcW w:w="630" w:type="dxa"/>
            <w:vAlign w:val="center"/>
          </w:tcPr>
          <w:p w14:paraId="14DCF544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0.43</w:t>
            </w:r>
          </w:p>
        </w:tc>
      </w:tr>
      <w:tr w:rsidR="008628C7" w:rsidRPr="004816EA" w14:paraId="66963139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27041717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PSQI</w:t>
            </w:r>
            <w:proofErr w:type="spellEnd"/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14:paraId="62F6923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-0.99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14:paraId="28541F0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0.47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14:paraId="3E37EBBF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025BD6C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-1.09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184C5D34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0.48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44A0487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5409E7E2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-0.10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1B11A857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0.49</w:t>
            </w:r>
          </w:p>
        </w:tc>
        <w:tc>
          <w:tcPr>
            <w:tcW w:w="630" w:type="dxa"/>
            <w:vAlign w:val="center"/>
          </w:tcPr>
          <w:p w14:paraId="0F73BFEA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0.84</w:t>
            </w:r>
          </w:p>
        </w:tc>
      </w:tr>
      <w:tr w:rsidR="008628C7" w:rsidRPr="004816EA" w14:paraId="1A60C785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2AEB40E8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CBCL Sleep Composite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14:paraId="1E25DF0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-0.76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14:paraId="2DE99B62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14:paraId="75FACCE6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31938CA4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-0.06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04873770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52667E95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0.85</w:t>
            </w:r>
          </w:p>
        </w:tc>
        <w:tc>
          <w:tcPr>
            <w:tcW w:w="810" w:type="dxa"/>
            <w:shd w:val="clear" w:color="auto" w:fill="D9E2F3" w:themeFill="accent1" w:themeFillTint="33"/>
            <w:noWrap/>
            <w:vAlign w:val="center"/>
            <w:hideMark/>
          </w:tcPr>
          <w:p w14:paraId="4112EB20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0.70</w:t>
            </w:r>
          </w:p>
        </w:tc>
        <w:tc>
          <w:tcPr>
            <w:tcW w:w="720" w:type="dxa"/>
            <w:shd w:val="clear" w:color="auto" w:fill="D9E2F3" w:themeFill="accent1" w:themeFillTint="33"/>
            <w:noWrap/>
            <w:vAlign w:val="center"/>
            <w:hideMark/>
          </w:tcPr>
          <w:p w14:paraId="0DD31208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0.30</w:t>
            </w:r>
          </w:p>
        </w:tc>
        <w:tc>
          <w:tcPr>
            <w:tcW w:w="630" w:type="dxa"/>
            <w:shd w:val="clear" w:color="auto" w:fill="D9E2F3" w:themeFill="accent1" w:themeFillTint="33"/>
            <w:vAlign w:val="center"/>
          </w:tcPr>
          <w:p w14:paraId="7567637E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0.02</w:t>
            </w:r>
          </w:p>
        </w:tc>
      </w:tr>
      <w:tr w:rsidR="008628C7" w:rsidRPr="004816EA" w14:paraId="7ABAF9A6" w14:textId="77777777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14:paraId="0DD2FEC7" w14:textId="77777777" w:rsidR="008628C7" w:rsidRPr="00844878" w:rsidRDefault="008628C7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proofErr w:type="spellStart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CMEP</w:t>
            </w:r>
            <w:proofErr w:type="spellEnd"/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*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14:paraId="7284DA61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2.00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14:paraId="6DBA9D04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0.65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14:paraId="2B26A44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0.002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047A15F0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1.84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5AA8443E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0.67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14:paraId="044EF73D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646F842C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14:paraId="252E81D9" w14:textId="77777777" w:rsidR="008628C7" w:rsidRPr="00844878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0.69</w:t>
            </w:r>
          </w:p>
        </w:tc>
        <w:tc>
          <w:tcPr>
            <w:tcW w:w="630" w:type="dxa"/>
            <w:vAlign w:val="center"/>
          </w:tcPr>
          <w:p w14:paraId="043830F6" w14:textId="77777777" w:rsidR="008628C7" w:rsidRPr="004816EA" w:rsidRDefault="008628C7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0.83</w:t>
            </w:r>
          </w:p>
        </w:tc>
      </w:tr>
    </w:tbl>
    <w:p w14:paraId="66ECF40F" w14:textId="41E14160" w:rsidR="00626D06" w:rsidRDefault="0056054B" w:rsidP="00626D06">
      <w:pPr>
        <w:rPr>
          <w:rFonts w:ascii="Arial" w:hAnsi="Arial" w:cs="Arial"/>
          <w:sz w:val="20"/>
        </w:rPr>
      </w:pPr>
      <w:r w:rsidRPr="002D4B2B">
        <w:rPr>
          <w:rFonts w:ascii="Arial" w:hAnsi="Arial" w:cs="Arial"/>
          <w:i/>
          <w:sz w:val="20"/>
        </w:rPr>
        <w:t>Note</w:t>
      </w:r>
      <w:r w:rsidRPr="002D4B2B">
        <w:rPr>
          <w:rFonts w:ascii="Arial" w:hAnsi="Arial" w:cs="Arial"/>
          <w:sz w:val="20"/>
        </w:rPr>
        <w:t>. *indicates primary outcomes.</w:t>
      </w:r>
      <w:r w:rsidR="0068670E" w:rsidRPr="002D4B2B">
        <w:rPr>
          <w:rFonts w:ascii="Arial" w:hAnsi="Arial" w:cs="Arial"/>
          <w:sz w:val="20"/>
        </w:rPr>
        <w:t xml:space="preserve"> All models adjusted for age and sex.</w:t>
      </w:r>
    </w:p>
    <w:p w14:paraId="77786ECF" w14:textId="77777777" w:rsidR="003B11BF" w:rsidRPr="002D4B2B" w:rsidRDefault="003B11BF" w:rsidP="00626D06">
      <w:pPr>
        <w:rPr>
          <w:rFonts w:ascii="Arial" w:hAnsi="Arial" w:cs="Arial"/>
          <w:sz w:val="20"/>
        </w:rPr>
      </w:pPr>
    </w:p>
    <w:p w14:paraId="6CED4108" w14:textId="6CFFFAD3" w:rsidR="00CD11E8" w:rsidRDefault="00D63132" w:rsidP="00510D0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>The advantage of TranS-C vs. PE was</w:t>
      </w:r>
      <w:r w:rsidR="00C30307" w:rsidRPr="002D4B2B">
        <w:rPr>
          <w:rFonts w:ascii="Arial" w:hAnsi="Arial" w:cs="Arial"/>
        </w:rPr>
        <w:t xml:space="preserve"> maintained </w:t>
      </w:r>
      <w:r w:rsidRPr="002D4B2B">
        <w:rPr>
          <w:rFonts w:ascii="Arial" w:hAnsi="Arial" w:cs="Arial"/>
        </w:rPr>
        <w:t xml:space="preserve">through 6-month follow-up for </w:t>
      </w:r>
      <w:r w:rsidR="00CD11E8" w:rsidRPr="002D4B2B">
        <w:rPr>
          <w:rFonts w:ascii="Arial" w:hAnsi="Arial" w:cs="Arial"/>
        </w:rPr>
        <w:t xml:space="preserve">waketime weeknight-weekend discrepancy, </w:t>
      </w:r>
      <w:proofErr w:type="spellStart"/>
      <w:r w:rsidR="00CD11E8" w:rsidRPr="002D4B2B">
        <w:rPr>
          <w:rFonts w:ascii="Arial" w:hAnsi="Arial" w:cs="Arial"/>
        </w:rPr>
        <w:t>PSQI</w:t>
      </w:r>
      <w:proofErr w:type="spellEnd"/>
      <w:r w:rsidR="00CD11E8" w:rsidRPr="002D4B2B">
        <w:rPr>
          <w:rFonts w:ascii="Arial" w:hAnsi="Arial" w:cs="Arial"/>
        </w:rPr>
        <w:t xml:space="preserve">, and </w:t>
      </w:r>
      <w:proofErr w:type="spellStart"/>
      <w:r w:rsidR="00CD11E8" w:rsidRPr="002D4B2B">
        <w:rPr>
          <w:rFonts w:ascii="Arial" w:hAnsi="Arial" w:cs="Arial"/>
        </w:rPr>
        <w:t>CMEP</w:t>
      </w:r>
      <w:proofErr w:type="spellEnd"/>
      <w:r w:rsidR="00CD11E8" w:rsidRPr="002D4B2B">
        <w:rPr>
          <w:rFonts w:ascii="Arial" w:hAnsi="Arial" w:cs="Arial"/>
        </w:rPr>
        <w:t xml:space="preserve">. </w:t>
      </w:r>
    </w:p>
    <w:p w14:paraId="74ED60E3" w14:textId="77777777" w:rsidR="00A5326E" w:rsidRPr="00A5326E" w:rsidRDefault="00A5326E" w:rsidP="00A5326E">
      <w:pPr>
        <w:rPr>
          <w:rFonts w:ascii="Arial" w:hAnsi="Arial" w:cs="Arial"/>
        </w:rPr>
      </w:pPr>
    </w:p>
    <w:p w14:paraId="2F89DD23" w14:textId="322EF6F5" w:rsidR="00806397" w:rsidRPr="002D4B2B" w:rsidRDefault="00806397" w:rsidP="00806397">
      <w:pPr>
        <w:rPr>
          <w:rFonts w:ascii="Arial" w:hAnsi="Arial" w:cs="Arial"/>
        </w:rPr>
      </w:pPr>
      <w:proofErr w:type="spellStart"/>
      <w:r w:rsidRPr="002D4B2B">
        <w:rPr>
          <w:rFonts w:ascii="Arial" w:hAnsi="Arial" w:cs="Arial"/>
        </w:rPr>
        <w:t>TST</w:t>
      </w:r>
      <w:proofErr w:type="spellEnd"/>
      <w:r w:rsidRPr="002D4B2B">
        <w:rPr>
          <w:rFonts w:ascii="Arial" w:hAnsi="Arial" w:cs="Arial"/>
        </w:rPr>
        <w:t xml:space="preserve"> weeknight-weekend discrepancy </w:t>
      </w:r>
      <w:bookmarkStart w:id="1" w:name="_GoBack"/>
      <w:bookmarkEnd w:id="1"/>
    </w:p>
    <w:p w14:paraId="56F54801" w14:textId="4BE70FC2" w:rsidR="00806397" w:rsidRDefault="00806397" w:rsidP="0091055B">
      <w:pPr>
        <w:rPr>
          <w:rFonts w:ascii="Arial" w:hAnsi="Arial" w:cs="Arial"/>
          <w:noProof/>
        </w:rPr>
      </w:pPr>
      <w:r w:rsidRPr="002D4B2B">
        <w:rPr>
          <w:rFonts w:ascii="Arial" w:hAnsi="Arial" w:cs="Arial"/>
          <w:noProof/>
        </w:rPr>
        <w:lastRenderedPageBreak/>
        <w:t xml:space="preserve"> </w:t>
      </w:r>
      <w:r w:rsidR="0092767E" w:rsidRPr="002D4B2B">
        <w:rPr>
          <w:rFonts w:ascii="Arial" w:hAnsi="Arial" w:cs="Arial"/>
          <w:noProof/>
        </w:rPr>
        <w:drawing>
          <wp:inline distT="0" distB="0" distL="0" distR="0" wp14:anchorId="7A546B00" wp14:editId="0EBA06B4">
            <wp:extent cx="2942823" cy="2142664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4179" cy="215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AA49" w14:textId="77777777" w:rsidR="00A5326E" w:rsidRPr="002D4B2B" w:rsidRDefault="00A5326E" w:rsidP="0091055B">
      <w:pPr>
        <w:rPr>
          <w:rFonts w:ascii="Arial" w:hAnsi="Arial" w:cs="Arial"/>
        </w:rPr>
      </w:pPr>
    </w:p>
    <w:p w14:paraId="1AD8225C" w14:textId="77777777" w:rsidR="00806397" w:rsidRPr="002D4B2B" w:rsidRDefault="00806397" w:rsidP="0091055B">
      <w:pPr>
        <w:rPr>
          <w:rFonts w:ascii="Arial" w:hAnsi="Arial" w:cs="Arial"/>
        </w:rPr>
      </w:pPr>
      <w:r w:rsidRPr="002D4B2B">
        <w:rPr>
          <w:rFonts w:ascii="Arial" w:hAnsi="Arial" w:cs="Arial"/>
        </w:rPr>
        <w:t>Waketime weeknight-weekend discrepancy (absolute value)</w:t>
      </w:r>
    </w:p>
    <w:p w14:paraId="70AAEEA6" w14:textId="5E88CC93" w:rsidR="00806397" w:rsidRPr="002D4B2B" w:rsidRDefault="002C48E2" w:rsidP="0091055B">
      <w:pPr>
        <w:rPr>
          <w:rFonts w:ascii="Arial" w:hAnsi="Arial" w:cs="Arial"/>
        </w:rPr>
      </w:pPr>
      <w:r w:rsidRPr="002D4B2B">
        <w:rPr>
          <w:rFonts w:ascii="Arial" w:hAnsi="Arial" w:cs="Arial"/>
        </w:rPr>
        <w:drawing>
          <wp:inline distT="0" distB="0" distL="0" distR="0" wp14:anchorId="411D1E5C" wp14:editId="53104334">
            <wp:extent cx="2968580" cy="2161418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7299" cy="2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D75" w14:textId="77777777" w:rsidR="00950A70" w:rsidRDefault="00950A70" w:rsidP="0091055B">
      <w:pPr>
        <w:rPr>
          <w:rFonts w:ascii="Arial" w:hAnsi="Arial" w:cs="Arial"/>
        </w:rPr>
      </w:pPr>
    </w:p>
    <w:p w14:paraId="565260D4" w14:textId="77777777" w:rsidR="0091055B" w:rsidRPr="002D4B2B" w:rsidRDefault="0091055B" w:rsidP="0091055B">
      <w:pPr>
        <w:rPr>
          <w:rFonts w:ascii="Arial" w:hAnsi="Arial" w:cs="Arial"/>
        </w:rPr>
      </w:pPr>
      <w:proofErr w:type="spellStart"/>
      <w:r w:rsidRPr="002D4B2B">
        <w:rPr>
          <w:rFonts w:ascii="Arial" w:hAnsi="Arial" w:cs="Arial"/>
        </w:rPr>
        <w:t>PSQI</w:t>
      </w:r>
      <w:proofErr w:type="spellEnd"/>
    </w:p>
    <w:p w14:paraId="315990FD" w14:textId="005722CF" w:rsidR="0091055B" w:rsidRPr="002D4B2B" w:rsidRDefault="003421F9" w:rsidP="0091055B">
      <w:pPr>
        <w:rPr>
          <w:rFonts w:ascii="Arial" w:hAnsi="Arial" w:cs="Arial"/>
        </w:rPr>
      </w:pPr>
      <w:r w:rsidRPr="002D4B2B">
        <w:rPr>
          <w:rFonts w:ascii="Arial" w:hAnsi="Arial" w:cs="Arial"/>
        </w:rPr>
        <w:drawing>
          <wp:inline distT="0" distB="0" distL="0" distR="0" wp14:anchorId="29DF057D" wp14:editId="4AE7EF81">
            <wp:extent cx="2953958" cy="2150772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408" cy="216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6BB1" w14:textId="77777777" w:rsidR="00950A70" w:rsidRDefault="00950A70" w:rsidP="00836261">
      <w:pPr>
        <w:rPr>
          <w:rFonts w:ascii="Arial" w:hAnsi="Arial" w:cs="Arial"/>
        </w:rPr>
      </w:pPr>
    </w:p>
    <w:p w14:paraId="057B0856" w14:textId="77777777" w:rsidR="00836261" w:rsidRPr="002D4B2B" w:rsidRDefault="00836261" w:rsidP="00836261">
      <w:pPr>
        <w:rPr>
          <w:rFonts w:ascii="Arial" w:hAnsi="Arial" w:cs="Arial"/>
        </w:rPr>
      </w:pPr>
      <w:proofErr w:type="spellStart"/>
      <w:r w:rsidRPr="002D4B2B">
        <w:rPr>
          <w:rFonts w:ascii="Arial" w:hAnsi="Arial" w:cs="Arial"/>
        </w:rPr>
        <w:t>CMEP</w:t>
      </w:r>
      <w:proofErr w:type="spellEnd"/>
    </w:p>
    <w:p w14:paraId="66527865" w14:textId="1606CBF9" w:rsidR="003421F9" w:rsidRPr="002D4B2B" w:rsidRDefault="003421F9" w:rsidP="00836261">
      <w:pPr>
        <w:rPr>
          <w:rFonts w:ascii="Arial" w:hAnsi="Arial" w:cs="Arial"/>
        </w:rPr>
      </w:pPr>
      <w:r w:rsidRPr="002D4B2B">
        <w:rPr>
          <w:rFonts w:ascii="Arial" w:hAnsi="Arial" w:cs="Arial"/>
        </w:rPr>
        <w:lastRenderedPageBreak/>
        <w:drawing>
          <wp:inline distT="0" distB="0" distL="0" distR="0" wp14:anchorId="1DCBC4CF" wp14:editId="0CDA2F6B">
            <wp:extent cx="2945116" cy="2144333"/>
            <wp:effectExtent l="0" t="0" r="190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7130" cy="21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0B6B" w14:textId="77777777" w:rsidR="00836261" w:rsidRDefault="00836261" w:rsidP="00836261">
      <w:p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*TranS-C’s advantage over PE on </w:t>
      </w:r>
      <w:proofErr w:type="spellStart"/>
      <w:r w:rsidRPr="002D4B2B">
        <w:rPr>
          <w:rFonts w:ascii="Arial" w:hAnsi="Arial" w:cs="Arial"/>
        </w:rPr>
        <w:t>CMEP</w:t>
      </w:r>
      <w:proofErr w:type="spellEnd"/>
      <w:r w:rsidRPr="002D4B2B">
        <w:rPr>
          <w:rFonts w:ascii="Arial" w:hAnsi="Arial" w:cs="Arial"/>
        </w:rPr>
        <w:t xml:space="preserve"> was maintained through 6-month follow-up</w:t>
      </w:r>
    </w:p>
    <w:p w14:paraId="2A216AB7" w14:textId="77777777" w:rsidR="00340CE9" w:rsidRPr="002D4B2B" w:rsidRDefault="00340CE9" w:rsidP="00836261">
      <w:pPr>
        <w:rPr>
          <w:rFonts w:ascii="Arial" w:hAnsi="Arial" w:cs="Arial"/>
        </w:rPr>
      </w:pPr>
    </w:p>
    <w:p w14:paraId="6D533070" w14:textId="3907E981" w:rsidR="00340CE9" w:rsidRDefault="000B6E7B" w:rsidP="006665B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>For sleepiness</w:t>
      </w:r>
      <w:r w:rsidR="00BF44BF" w:rsidRPr="002D4B2B">
        <w:rPr>
          <w:rFonts w:ascii="Arial" w:hAnsi="Arial" w:cs="Arial"/>
        </w:rPr>
        <w:t xml:space="preserve">, both </w:t>
      </w:r>
      <w:r w:rsidR="008C04BA" w:rsidRPr="002D4B2B">
        <w:rPr>
          <w:rFonts w:ascii="Arial" w:hAnsi="Arial" w:cs="Arial"/>
        </w:rPr>
        <w:t xml:space="preserve">TranS-C and PE exhibited </w:t>
      </w:r>
      <w:r w:rsidR="00FA74B4">
        <w:rPr>
          <w:rFonts w:ascii="Arial" w:hAnsi="Arial" w:cs="Arial"/>
        </w:rPr>
        <w:t xml:space="preserve">significant </w:t>
      </w:r>
      <w:r w:rsidR="008C04BA" w:rsidRPr="002D4B2B">
        <w:rPr>
          <w:rFonts w:ascii="Arial" w:hAnsi="Arial" w:cs="Arial"/>
        </w:rPr>
        <w:t>decrease from post to follow-up</w:t>
      </w:r>
      <w:r w:rsidR="0093614F" w:rsidRPr="002D4B2B">
        <w:rPr>
          <w:rFonts w:ascii="Arial" w:hAnsi="Arial" w:cs="Arial"/>
        </w:rPr>
        <w:t>, so there was no advantage of TranS-</w:t>
      </w:r>
      <w:proofErr w:type="spellStart"/>
      <w:r w:rsidR="0093614F" w:rsidRPr="002D4B2B">
        <w:rPr>
          <w:rFonts w:ascii="Arial" w:hAnsi="Arial" w:cs="Arial"/>
        </w:rPr>
        <w:t>C over</w:t>
      </w:r>
      <w:proofErr w:type="spellEnd"/>
      <w:r w:rsidR="0093614F" w:rsidRPr="002D4B2B">
        <w:rPr>
          <w:rFonts w:ascii="Arial" w:hAnsi="Arial" w:cs="Arial"/>
        </w:rPr>
        <w:t xml:space="preserve"> PE from </w:t>
      </w:r>
      <w:r w:rsidR="00F0203B" w:rsidRPr="002D4B2B">
        <w:rPr>
          <w:rFonts w:ascii="Arial" w:hAnsi="Arial" w:cs="Arial"/>
        </w:rPr>
        <w:t>pre</w:t>
      </w:r>
      <w:r w:rsidR="00A131DD" w:rsidRPr="002D4B2B">
        <w:rPr>
          <w:rFonts w:ascii="Arial" w:hAnsi="Arial" w:cs="Arial"/>
        </w:rPr>
        <w:t xml:space="preserve"> </w:t>
      </w:r>
      <w:r w:rsidR="00F0203B" w:rsidRPr="002D4B2B">
        <w:rPr>
          <w:rFonts w:ascii="Arial" w:hAnsi="Arial" w:cs="Arial"/>
        </w:rPr>
        <w:t xml:space="preserve">to </w:t>
      </w:r>
      <w:r w:rsidR="00A131DD" w:rsidRPr="002D4B2B">
        <w:rPr>
          <w:rFonts w:ascii="Arial" w:hAnsi="Arial" w:cs="Arial"/>
        </w:rPr>
        <w:t>follow-u</w:t>
      </w:r>
      <w:r w:rsidR="00340CE9">
        <w:rPr>
          <w:rFonts w:ascii="Arial" w:hAnsi="Arial" w:cs="Arial"/>
        </w:rPr>
        <w:t>p</w:t>
      </w:r>
    </w:p>
    <w:p w14:paraId="4F68133C" w14:textId="2B761F91" w:rsidR="00436686" w:rsidRPr="00F84170" w:rsidRDefault="006665B2" w:rsidP="00F84170">
      <w:pPr>
        <w:rPr>
          <w:rFonts w:ascii="Arial" w:hAnsi="Arial" w:cs="Arial"/>
        </w:rPr>
      </w:pPr>
      <w:r w:rsidRPr="002D4B2B">
        <w:drawing>
          <wp:inline distT="0" distB="0" distL="0" distR="0" wp14:anchorId="0C488903" wp14:editId="0840B219">
            <wp:extent cx="2989336" cy="2176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0451" cy="21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A00A" w14:textId="77777777" w:rsidR="00836261" w:rsidRPr="002D4B2B" w:rsidRDefault="00836261" w:rsidP="00836261">
      <w:pPr>
        <w:pStyle w:val="ListParagraph"/>
        <w:ind w:left="360"/>
        <w:rPr>
          <w:rFonts w:ascii="Arial" w:hAnsi="Arial" w:cs="Arial"/>
        </w:rPr>
      </w:pPr>
    </w:p>
    <w:p w14:paraId="7D2FF4B7" w14:textId="77777777" w:rsidR="00D24511" w:rsidRDefault="00A131DD" w:rsidP="00510D0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>For CBCL sleep composite, there was an increase from post to follow-up for TranS-C</w:t>
      </w:r>
      <w:r w:rsidR="00843F9C" w:rsidRPr="002D4B2B">
        <w:rPr>
          <w:rFonts w:ascii="Arial" w:hAnsi="Arial" w:cs="Arial"/>
        </w:rPr>
        <w:t>. At 6-month follow-up, TranS-C no long had an advantage over PE.</w:t>
      </w:r>
      <w:r w:rsidR="004C25D1" w:rsidRPr="002D4B2B">
        <w:rPr>
          <w:rFonts w:ascii="Arial" w:hAnsi="Arial" w:cs="Arial"/>
        </w:rPr>
        <w:t xml:space="preserve"> </w:t>
      </w:r>
      <w:r w:rsidR="00D24511">
        <w:rPr>
          <w:rFonts w:ascii="Arial" w:hAnsi="Arial" w:cs="Arial"/>
        </w:rPr>
        <w:t xml:space="preserve">          </w:t>
      </w:r>
    </w:p>
    <w:p w14:paraId="64FAD8DF" w14:textId="33CC1C26" w:rsidR="00A131DD" w:rsidRPr="00D24511" w:rsidRDefault="00D24511" w:rsidP="00D24511">
      <w:pPr>
        <w:rPr>
          <w:rFonts w:ascii="Arial" w:hAnsi="Arial" w:cs="Arial"/>
        </w:rPr>
      </w:pPr>
      <w:r w:rsidRPr="00D24511">
        <w:rPr>
          <w:rFonts w:ascii="Arial" w:hAnsi="Arial" w:cs="Arial"/>
        </w:rPr>
        <w:t xml:space="preserve"> </w:t>
      </w:r>
      <w:r w:rsidR="00813CC9" w:rsidRPr="002D4B2B">
        <w:drawing>
          <wp:inline distT="0" distB="0" distL="0" distR="0" wp14:anchorId="2F9D7042" wp14:editId="27B751D5">
            <wp:extent cx="3000777" cy="21848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619" cy="220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5D5C" w14:textId="225895C9" w:rsidR="00591917" w:rsidRPr="002D4B2B" w:rsidRDefault="004816EA">
      <w:pPr>
        <w:rPr>
          <w:rFonts w:ascii="Arial" w:hAnsi="Arial" w:cs="Arial"/>
          <w:b/>
        </w:rPr>
      </w:pPr>
      <w:r w:rsidRPr="002D4B2B">
        <w:rPr>
          <w:rFonts w:ascii="Arial" w:hAnsi="Arial" w:cs="Arial"/>
          <w:b/>
        </w:rPr>
        <w:br w:type="page"/>
      </w:r>
    </w:p>
    <w:p w14:paraId="0EB6FA95" w14:textId="77777777" w:rsidR="002D4B2B" w:rsidRPr="002D4B2B" w:rsidRDefault="002D4B2B" w:rsidP="0068670E">
      <w:pPr>
        <w:rPr>
          <w:rFonts w:ascii="Arial" w:hAnsi="Arial" w:cs="Arial"/>
          <w:sz w:val="22"/>
        </w:rPr>
      </w:pPr>
      <w:r w:rsidRPr="002D4B2B">
        <w:rPr>
          <w:rFonts w:ascii="Arial" w:hAnsi="Arial" w:cs="Arial"/>
          <w:sz w:val="22"/>
        </w:rPr>
        <w:lastRenderedPageBreak/>
        <w:t>1b. Health outcomes</w:t>
      </w:r>
    </w:p>
    <w:tbl>
      <w:tblPr>
        <w:tblW w:w="8791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38"/>
        <w:gridCol w:w="799"/>
        <w:gridCol w:w="682"/>
        <w:gridCol w:w="717"/>
        <w:gridCol w:w="750"/>
        <w:gridCol w:w="698"/>
        <w:gridCol w:w="606"/>
        <w:gridCol w:w="695"/>
        <w:gridCol w:w="646"/>
        <w:gridCol w:w="717"/>
      </w:tblGrid>
      <w:tr w:rsidR="002D4B2B" w:rsidRPr="00F372D2" w14:paraId="0C5A79C8" w14:textId="77777777" w:rsidTr="00970219">
        <w:trPr>
          <w:trHeight w:val="193"/>
        </w:trPr>
        <w:tc>
          <w:tcPr>
            <w:tcW w:w="2638" w:type="dxa"/>
            <w:shd w:val="clear" w:color="auto" w:fill="auto"/>
            <w:noWrap/>
            <w:vAlign w:val="bottom"/>
            <w:hideMark/>
          </w:tcPr>
          <w:p w14:paraId="5796594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6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BD30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Treatment effect on change during the treatment phase</w:t>
            </w:r>
          </w:p>
        </w:tc>
        <w:tc>
          <w:tcPr>
            <w:tcW w:w="202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AC1E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Treatment effect on change from baseline to 6mFU</w:t>
            </w:r>
          </w:p>
        </w:tc>
        <w:tc>
          <w:tcPr>
            <w:tcW w:w="19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C9987" w14:textId="764AE8EE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Treatment effect from post to </w:t>
            </w:r>
            <w:r w:rsidR="00D24511">
              <w:rPr>
                <w:rFonts w:ascii="Arial" w:hAnsi="Arial" w:cs="Arial"/>
                <w:color w:val="000000"/>
                <w:sz w:val="20"/>
                <w:szCs w:val="20"/>
              </w:rPr>
              <w:t xml:space="preserve">6-month </w:t>
            </w: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follow-up </w:t>
            </w:r>
          </w:p>
        </w:tc>
      </w:tr>
      <w:tr w:rsidR="002D4B2B" w:rsidRPr="00F372D2" w14:paraId="20109955" w14:textId="77777777" w:rsidTr="00970219">
        <w:trPr>
          <w:trHeight w:val="193"/>
        </w:trPr>
        <w:tc>
          <w:tcPr>
            <w:tcW w:w="2638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5FEA7C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5783B8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  <w:tc>
          <w:tcPr>
            <w:tcW w:w="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08FFAD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E96D34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  <w:tc>
          <w:tcPr>
            <w:tcW w:w="7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B35694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B155C2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5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D7D325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  <w:tc>
          <w:tcPr>
            <w:tcW w:w="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700015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640AED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14:paraId="1A7F489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</w:tr>
      <w:tr w:rsidR="002D4B2B" w:rsidRPr="00F372D2" w14:paraId="4F6E004C" w14:textId="77777777" w:rsidTr="00970219">
        <w:trPr>
          <w:trHeight w:val="193"/>
        </w:trPr>
        <w:tc>
          <w:tcPr>
            <w:tcW w:w="8791" w:type="dxa"/>
            <w:gridSpan w:val="10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7D7088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Youth Self-Report Composite Risk Score</w:t>
            </w: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*</w:t>
            </w:r>
          </w:p>
        </w:tc>
      </w:tr>
      <w:tr w:rsidR="002D4B2B" w:rsidRPr="00F372D2" w14:paraId="4F078901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4A0E4FBB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Emotional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14:paraId="221596E5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14:paraId="314AA07D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6FBB853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14:paraId="51DB049E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14:paraId="5A4D11A4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14:paraId="59AA9E2A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01828615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075E786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4E3E81D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4B2B" w:rsidRPr="00F372D2" w14:paraId="7824FC7B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6F1FCB92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CDRS</w:t>
            </w:r>
            <w:proofErr w:type="spellEnd"/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31D1829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-0.54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4D8AEF7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661236B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63CA266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-1.22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5D303D6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1.36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1EB02ED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6801140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-0.68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0C6AB71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1.38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74FF106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0.64</w:t>
            </w:r>
          </w:p>
        </w:tc>
      </w:tr>
      <w:tr w:rsidR="002D4B2B" w:rsidRPr="00F372D2" w14:paraId="2D550BF2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3DF6FC63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MASC</w:t>
            </w:r>
            <w:proofErr w:type="spellEnd"/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473D25A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-0.89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0FD945C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2.13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1D5727F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33A59A9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1.41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7328FEA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2.18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06BE3E6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4B6D11C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2.29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325075C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2.20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53C4509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0.30</w:t>
            </w:r>
          </w:p>
        </w:tc>
      </w:tr>
      <w:tr w:rsidR="002D4B2B" w:rsidRPr="00F372D2" w14:paraId="2713255E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32B82140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5CE0620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-0.01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271D6ED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2F325F8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0.90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3A87E96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0B11FE1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4C4CB05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5169FA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-0.01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3FF68DA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70A5E37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0.92</w:t>
            </w:r>
          </w:p>
        </w:tc>
      </w:tr>
      <w:tr w:rsidR="002D4B2B" w:rsidRPr="00F372D2" w14:paraId="28C164E8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248D4D5C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Cognitive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14:paraId="5BDD7D77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14:paraId="5B231D2A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D22B36A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14:paraId="6749DD92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14:paraId="17C611D1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14:paraId="24A6485C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1A32A533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23F85CB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0A097B0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4B2B" w:rsidRPr="00F372D2" w14:paraId="48A7777F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1E48D5F3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ACS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6B44918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1.28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4091035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1639620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3273002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-1.31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00D904C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1.17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2098F36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620" w:type="dxa"/>
            <w:shd w:val="clear" w:color="000000" w:fill="FFFF00"/>
            <w:noWrap/>
            <w:vAlign w:val="center"/>
            <w:hideMark/>
          </w:tcPr>
          <w:p w14:paraId="26BE773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-2.59</w:t>
            </w:r>
          </w:p>
        </w:tc>
        <w:tc>
          <w:tcPr>
            <w:tcW w:w="646" w:type="dxa"/>
            <w:shd w:val="clear" w:color="000000" w:fill="FFFF00"/>
            <w:noWrap/>
            <w:vAlign w:val="center"/>
            <w:hideMark/>
          </w:tcPr>
          <w:p w14:paraId="73F0FC5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1.20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7F0D9F5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0.03</w:t>
            </w:r>
          </w:p>
        </w:tc>
      </w:tr>
      <w:tr w:rsidR="002D4B2B" w:rsidRPr="00F372D2" w14:paraId="211F8EEC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5BA00C57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YSAS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(school/cognitive)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2606513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-0.55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5B660B6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74D18F7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2679C8E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-0.27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291C5B4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3FE73A3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24B228E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61D6F6B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0EC4709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0.67</w:t>
            </w:r>
          </w:p>
        </w:tc>
      </w:tr>
      <w:tr w:rsidR="002D4B2B" w:rsidRPr="00F372D2" w14:paraId="1A08D25A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52BAAD34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5E9389F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5D1FCB8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27CFBFE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6800D94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039D528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457348E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72BF98A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3B514D3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0.13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390BF02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0.16</w:t>
            </w:r>
          </w:p>
        </w:tc>
      </w:tr>
      <w:tr w:rsidR="002D4B2B" w:rsidRPr="00F372D2" w14:paraId="05107F58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5F7A736D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Behavioral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14:paraId="77AB074B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14:paraId="7743BB42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C73CC48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14:paraId="0170E95C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14:paraId="63B523FE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14:paraId="3732C29C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16098DD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61D526F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49455D1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4B2B" w:rsidRPr="00F372D2" w14:paraId="13F72F0B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64F1F37C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Sensation Seeking Scale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3116D5C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-0.64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5415200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497B288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14CE976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-0.26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5493853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3A6A624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1E49FD3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1783E74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3A4C161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0.61</w:t>
            </w:r>
          </w:p>
        </w:tc>
      </w:tr>
      <w:tr w:rsidR="002D4B2B" w:rsidRPr="00F372D2" w14:paraId="734800C4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0CD47A90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Alcohol and Substance Use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4E6E975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-0.03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03AFD05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0AD7C81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0.96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1323B5D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5C045F6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0.64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2ECE0D1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1D967E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0.53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7C72D68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5C9C4D2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0.42</w:t>
            </w:r>
          </w:p>
        </w:tc>
      </w:tr>
      <w:tr w:rsidR="002D4B2B" w:rsidRPr="00F372D2" w14:paraId="54143C7E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2C52633A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6FB5840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219615B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15CB26E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2DA0529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7A8C7F0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7AF2477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BADBB1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12EE2C4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5624927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0.32</w:t>
            </w:r>
          </w:p>
        </w:tc>
      </w:tr>
      <w:tr w:rsidR="002D4B2B" w:rsidRPr="00F372D2" w14:paraId="02196F72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27619660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Social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14:paraId="65D2AA3A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14:paraId="5DD96C9A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28419C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14:paraId="1869EC92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14:paraId="32A549EC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14:paraId="0A11B502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6459D222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64DF5C5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67E61DF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4B2B" w:rsidRPr="00F372D2" w14:paraId="294B684D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24D5178C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YSAS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: Friends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1DF5130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-0.80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5DE6E03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7D35339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7D0900D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5D733CC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28EEBEE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6A1EC1B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38FA77D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7BD4AF0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0.09</w:t>
            </w:r>
          </w:p>
        </w:tc>
      </w:tr>
      <w:tr w:rsidR="002D4B2B" w:rsidRPr="00F372D2" w14:paraId="4B131FEC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4CED13D6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YSAS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: Family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3E1EC59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3D90262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5E1555C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73888D6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0.85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58A6A28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0.56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0BB51E4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E578DD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3FE866B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51B9418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0.17</w:t>
            </w:r>
          </w:p>
        </w:tc>
      </w:tr>
      <w:tr w:rsidR="002D4B2B" w:rsidRPr="00F372D2" w14:paraId="298F68FA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37BC78B3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YSAS</w:t>
            </w:r>
            <w:proofErr w:type="spellEnd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: Romantic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546F4E4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4D1BFA0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4553A36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34B07D7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71CADA6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0E2AACB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1631B56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0C0871E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3B077E9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0.96</w:t>
            </w:r>
          </w:p>
        </w:tc>
      </w:tr>
      <w:tr w:rsidR="002D4B2B" w:rsidRPr="00F372D2" w14:paraId="60FB2E6F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7DBB12A9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0CC7E76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6C05977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2D906E6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18E8F61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3C355D1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664136E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6EE476A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4DA83DE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4A5CB0E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0.11</w:t>
            </w:r>
          </w:p>
        </w:tc>
      </w:tr>
      <w:tr w:rsidR="002D4B2B" w:rsidRPr="00F372D2" w14:paraId="64D0D8AD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1F315216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Physical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14:paraId="4226CFD6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14:paraId="66002745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EEF7CCD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14:paraId="34938C2E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14:paraId="1B759409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14:paraId="08BCD026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4E8A0218" w14:textId="77777777" w:rsidR="002D4B2B" w:rsidRPr="00F372D2" w:rsidRDefault="002D4B2B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1F7F26B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6BFD05B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4B2B" w:rsidRPr="00F372D2" w14:paraId="4BA1F3F9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3B1562A7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MAQ</w:t>
            </w:r>
            <w:proofErr w:type="spellEnd"/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3E76798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-0.22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6221409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5.67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30B7565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04791D8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4.97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356DB10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5.85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4C2D719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066ADCF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5.19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4CAA901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5.99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4665D4C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0.39</w:t>
            </w:r>
          </w:p>
        </w:tc>
      </w:tr>
      <w:tr w:rsidR="002D4B2B" w:rsidRPr="00F372D2" w14:paraId="28180B80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1F196B14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proofErr w:type="spellStart"/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PHQ</w:t>
            </w:r>
            <w:proofErr w:type="spellEnd"/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2D2DAD0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4C53489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3215D14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0A098E1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-0.09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2B9DF72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661E8BD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0.89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CE7DC0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-0.26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25F0A40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1BD07B5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0.72</w:t>
            </w:r>
          </w:p>
        </w:tc>
      </w:tr>
      <w:tr w:rsidR="002D4B2B" w:rsidRPr="00F372D2" w14:paraId="013FFF6E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14:paraId="3D7DFA01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14:paraId="24ECBD4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-0.004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14:paraId="2926EAA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14:paraId="5504943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14:paraId="2BB68E0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14:paraId="15741F3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14:paraId="22DDD44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14:paraId="3324643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14:paraId="1626022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14:paraId="4B2C658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2D4B2B" w:rsidRPr="00F372D2" w14:paraId="5F07FA2E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0F36DD74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46DA715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453B503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0F8221B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0E53E5A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439E541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2C0DE6E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2C60FEB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019A76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1337CED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2D4B2B" w:rsidRPr="00F372D2" w14:paraId="69BE3BB5" w14:textId="77777777" w:rsidTr="00970219">
        <w:trPr>
          <w:trHeight w:val="193"/>
        </w:trPr>
        <w:tc>
          <w:tcPr>
            <w:tcW w:w="8791" w:type="dxa"/>
            <w:gridSpan w:val="10"/>
            <w:shd w:val="clear" w:color="auto" w:fill="auto"/>
            <w:vAlign w:val="center"/>
          </w:tcPr>
          <w:p w14:paraId="5015A74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Parent-Reported Composite Risk Score</w:t>
            </w:r>
          </w:p>
        </w:tc>
      </w:tr>
      <w:tr w:rsidR="002D4B2B" w:rsidRPr="00F372D2" w14:paraId="4984B390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42057974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Emotional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14:paraId="671123C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14:paraId="1796F59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14:paraId="1559843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14:paraId="263124D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14:paraId="465E37A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14:paraId="278AA1D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0C6FA59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322FC48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6D935DD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2D4B2B" w:rsidRPr="00F372D2" w14:paraId="5FB97B6B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02E971DC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Anxious/Depressed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50C1B08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319E204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0.43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1A4A4B7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2F3D189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55E58AA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6205508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0.29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00EE604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53F0172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0.45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3CB3FB3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0.27</w:t>
            </w:r>
          </w:p>
        </w:tc>
      </w:tr>
      <w:tr w:rsidR="002D4B2B" w:rsidRPr="00F372D2" w14:paraId="12AF026E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69C09D2C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Withdrawn/Depressed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1D5A910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-0.07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36799C0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7264332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0.83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090C35B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34767F2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40F9FAA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0.92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5111A49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CE34EF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2758BF4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0.92</w:t>
            </w:r>
          </w:p>
        </w:tc>
      </w:tr>
      <w:tr w:rsidR="002D4B2B" w:rsidRPr="00F372D2" w14:paraId="59F8FEBF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5EFCDE32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25E512C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600D7A3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00164C6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0.89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727CC1C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37231DB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59384AC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5F9A795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442D8A1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2216A65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0.50</w:t>
            </w:r>
          </w:p>
        </w:tc>
      </w:tr>
      <w:tr w:rsidR="002D4B2B" w:rsidRPr="00F372D2" w14:paraId="410ECE5C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4051D1BC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Cognitive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14:paraId="1DE7E5C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14:paraId="6467AE6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14:paraId="789AA9D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14:paraId="60718F3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14:paraId="7F8F23B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14:paraId="315AFAC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0A546F1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6437101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2F71EFF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2D4B2B" w:rsidRPr="00F372D2" w14:paraId="5784641F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700F8925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Thought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1F0D359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-1.02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58CDEA7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0.33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6EA81CA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0.002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425F716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628E74A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0E1EFF2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0.51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562EF04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0.79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61C5AD3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0.35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7792D86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0.02</w:t>
            </w:r>
          </w:p>
        </w:tc>
      </w:tr>
      <w:tr w:rsidR="002D4B2B" w:rsidRPr="00F372D2" w14:paraId="088FF18B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0D01D367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Attention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1A17DD9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-0.36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209D25D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0.42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47C1EBE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75847A6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765887B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3D5AC68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5E7FF80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6E5BC29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5146149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0.40</w:t>
            </w:r>
          </w:p>
        </w:tc>
      </w:tr>
      <w:tr w:rsidR="002D4B2B" w:rsidRPr="00F372D2" w14:paraId="38AA4266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1532266F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3FF927F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-0.23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548039E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563A2BB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10ABA1F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237120B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4601488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3A491FE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25A33E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7986850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0.05</w:t>
            </w:r>
          </w:p>
        </w:tc>
      </w:tr>
      <w:tr w:rsidR="002D4B2B" w:rsidRPr="00F372D2" w14:paraId="784B7017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76C20969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Behavioral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14:paraId="0CEFF07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14:paraId="6BE9C24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14:paraId="01CDFF1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14:paraId="56C020A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14:paraId="23B14D7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14:paraId="63F65BF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7D3335B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309FF07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02D9CAF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2D4B2B" w:rsidRPr="00F372D2" w14:paraId="2E38AFAA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01181BD2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Rule-Breaking Behavior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14EFFC4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-0.71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55AD804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0.30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7C1F761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0.02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5E01C1A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0.30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046FA64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4A4992A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0.34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038C13B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1.01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FDD47C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0.32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571726C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0.002</w:t>
            </w:r>
          </w:p>
        </w:tc>
      </w:tr>
      <w:tr w:rsidR="002D4B2B" w:rsidRPr="00F372D2" w14:paraId="5A3E221A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4FB7C5C7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Aggressive Behavior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582B45E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0F2563E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28760BC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53AEA4F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6DFC53A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0421198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04DD72B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3E869712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4C5E570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0.49</w:t>
            </w:r>
          </w:p>
        </w:tc>
      </w:tr>
      <w:tr w:rsidR="002D4B2B" w:rsidRPr="00F372D2" w14:paraId="6185460E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1CAF28DF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06BFBC4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04A7557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2285EC3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06C34F0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0.18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0DBC562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0D40F08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0F57476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0.26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25AF94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171A283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0.02</w:t>
            </w:r>
          </w:p>
        </w:tc>
      </w:tr>
      <w:tr w:rsidR="002D4B2B" w:rsidRPr="00F372D2" w14:paraId="66740FDA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50DD67E5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Social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14:paraId="58E789B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14:paraId="459C17C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14:paraId="10496B1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14:paraId="6B9E088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14:paraId="28B90AB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14:paraId="5DDCDDD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7D36F59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4077969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46D7F8E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2D4B2B" w:rsidRPr="00F372D2" w14:paraId="5AE91580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0D9113E9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Social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11B592D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-0.16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7DCED04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0218A73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06D3625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766F6A88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2B56E19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3F18B0F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314A21D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0401FA3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2D4B2B" w:rsidRPr="00F372D2" w14:paraId="62E24793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3AEAC391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5B5D5303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264682E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7A19294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325102E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68E817E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2AE8D7A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41A6BF8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350E299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7B5E11E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2D4B2B" w:rsidRPr="00F372D2" w14:paraId="0EA467D1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1DE0BF20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Physical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14:paraId="5210F79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14:paraId="6FF7CBF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14:paraId="1059FBE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14:paraId="6721E04D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14:paraId="19A6CED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14:paraId="2F59613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12F3A91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8AB9C7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5A9E86C0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2D4B2B" w:rsidRPr="00F372D2" w14:paraId="5C7E78A7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542F7E43" w14:textId="77777777" w:rsidR="002D4B2B" w:rsidRPr="00F372D2" w:rsidRDefault="002D4B2B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Somatic Complaints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3D0BB92A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-0.25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05CB5E8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65F5DB1F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23E4270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-0.34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02BB020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5B4A8EE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565825A1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-0.10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0EA884CE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71FB9B37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0.81</w:t>
            </w:r>
          </w:p>
        </w:tc>
      </w:tr>
      <w:tr w:rsidR="002D4B2B" w:rsidRPr="00F372D2" w14:paraId="76521886" w14:textId="77777777" w:rsidTr="00970219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14:paraId="7AE77941" w14:textId="77777777" w:rsidR="002D4B2B" w:rsidRPr="00F372D2" w:rsidRDefault="002D4B2B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14:paraId="1D23A39C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-0.09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14:paraId="7B4847D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14:paraId="1EF9482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14:paraId="5C5268AB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14:paraId="60865A2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14:paraId="1D3DC245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14:paraId="65528FB4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14:paraId="2B5FE6E6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14:paraId="1929DEB9" w14:textId="77777777" w:rsidR="002D4B2B" w:rsidRPr="00F372D2" w:rsidRDefault="002D4B2B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0.81</w:t>
            </w:r>
          </w:p>
        </w:tc>
      </w:tr>
    </w:tbl>
    <w:p w14:paraId="4D5D1704" w14:textId="1CB7F09C" w:rsidR="0068670E" w:rsidRDefault="0068670E" w:rsidP="0068670E">
      <w:pPr>
        <w:rPr>
          <w:rFonts w:ascii="Arial" w:hAnsi="Arial" w:cs="Arial"/>
          <w:sz w:val="20"/>
        </w:rPr>
      </w:pPr>
      <w:r w:rsidRPr="002D4B2B">
        <w:rPr>
          <w:rFonts w:ascii="Arial" w:hAnsi="Arial" w:cs="Arial"/>
          <w:i/>
          <w:sz w:val="20"/>
        </w:rPr>
        <w:t>Note</w:t>
      </w:r>
      <w:r w:rsidRPr="002D4B2B">
        <w:rPr>
          <w:rFonts w:ascii="Arial" w:hAnsi="Arial" w:cs="Arial"/>
          <w:sz w:val="20"/>
        </w:rPr>
        <w:t>. *indicates primary outcomes. All models adjusted for age and sex.</w:t>
      </w:r>
    </w:p>
    <w:p w14:paraId="644513E6" w14:textId="77777777" w:rsidR="00F372D2" w:rsidRPr="002D4B2B" w:rsidRDefault="00F372D2" w:rsidP="0068670E">
      <w:pPr>
        <w:rPr>
          <w:rFonts w:ascii="Arial" w:hAnsi="Arial" w:cs="Arial"/>
          <w:sz w:val="20"/>
        </w:rPr>
      </w:pPr>
    </w:p>
    <w:p w14:paraId="4FA4EAF4" w14:textId="77777777" w:rsidR="00970219" w:rsidRDefault="008824C2" w:rsidP="00813CC9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ACS (attention control scale), </w:t>
      </w:r>
      <w:r w:rsidR="005B7D2D" w:rsidRPr="002D4B2B">
        <w:rPr>
          <w:rFonts w:ascii="Arial" w:hAnsi="Arial" w:cs="Arial"/>
        </w:rPr>
        <w:t xml:space="preserve">there was a significant difference in the slopes of TranS-C vs. PE from post to 6-month follow-up. Higher score of ACS indicates better attention control. It appears that </w:t>
      </w:r>
      <w:r w:rsidR="00424063" w:rsidRPr="002D4B2B">
        <w:rPr>
          <w:rFonts w:ascii="Arial" w:hAnsi="Arial" w:cs="Arial"/>
        </w:rPr>
        <w:t xml:space="preserve">there that from post to follow-up, PE had an increase of ACS. </w:t>
      </w:r>
      <w:r w:rsidR="00F01CF2" w:rsidRPr="002D4B2B">
        <w:rPr>
          <w:rFonts w:ascii="Arial" w:hAnsi="Arial" w:cs="Arial"/>
        </w:rPr>
        <w:t xml:space="preserve">However, </w:t>
      </w:r>
      <w:r w:rsidR="000B547A" w:rsidRPr="002D4B2B">
        <w:rPr>
          <w:rFonts w:ascii="Arial" w:hAnsi="Arial" w:cs="Arial"/>
        </w:rPr>
        <w:t xml:space="preserve">the changes from pre to post or follow-up were not significant </w:t>
      </w:r>
      <w:r w:rsidR="00564A03" w:rsidRPr="002D4B2B">
        <w:rPr>
          <w:rFonts w:ascii="Arial" w:hAnsi="Arial" w:cs="Arial"/>
        </w:rPr>
        <w:t>for both TranS-C and PE</w:t>
      </w:r>
      <w:r w:rsidR="00284F4B" w:rsidRPr="002D4B2B">
        <w:rPr>
          <w:rFonts w:ascii="Arial" w:hAnsi="Arial" w:cs="Arial"/>
        </w:rPr>
        <w:t xml:space="preserve"> (</w:t>
      </w:r>
      <w:r w:rsidR="001C0405" w:rsidRPr="002D4B2B">
        <w:rPr>
          <w:rFonts w:ascii="Arial" w:hAnsi="Arial" w:cs="Arial"/>
        </w:rPr>
        <w:t>all</w:t>
      </w:r>
      <w:r w:rsidR="00284F4B" w:rsidRPr="002D4B2B">
        <w:rPr>
          <w:rFonts w:ascii="Arial" w:hAnsi="Arial" w:cs="Arial"/>
        </w:rPr>
        <w:t xml:space="preserve"> </w:t>
      </w:r>
      <w:proofErr w:type="spellStart"/>
      <w:r w:rsidR="00284F4B" w:rsidRPr="002D4B2B">
        <w:rPr>
          <w:rFonts w:ascii="Arial" w:hAnsi="Arial" w:cs="Arial"/>
          <w:i/>
        </w:rPr>
        <w:t>p</w:t>
      </w:r>
      <w:r w:rsidR="00284F4B" w:rsidRPr="002D4B2B">
        <w:rPr>
          <w:rFonts w:ascii="Arial" w:hAnsi="Arial" w:cs="Arial"/>
        </w:rPr>
        <w:t>s</w:t>
      </w:r>
      <w:proofErr w:type="spellEnd"/>
      <w:r w:rsidR="00284F4B" w:rsidRPr="002D4B2B">
        <w:rPr>
          <w:rFonts w:ascii="Arial" w:hAnsi="Arial" w:cs="Arial"/>
        </w:rPr>
        <w:t>&gt; 0.05)</w:t>
      </w:r>
      <w:r w:rsidR="00564A03" w:rsidRPr="002D4B2B">
        <w:rPr>
          <w:rFonts w:ascii="Arial" w:hAnsi="Arial" w:cs="Arial"/>
        </w:rPr>
        <w:t xml:space="preserve">. </w:t>
      </w:r>
    </w:p>
    <w:p w14:paraId="4889B3E2" w14:textId="04D67F5E" w:rsidR="001F5700" w:rsidRPr="00970219" w:rsidRDefault="00813CC9" w:rsidP="00970219">
      <w:pPr>
        <w:rPr>
          <w:rFonts w:ascii="Arial" w:hAnsi="Arial" w:cs="Arial"/>
        </w:rPr>
      </w:pPr>
      <w:r w:rsidRPr="002D4B2B">
        <w:lastRenderedPageBreak/>
        <w:drawing>
          <wp:inline distT="0" distB="0" distL="0" distR="0" wp14:anchorId="4C07D326" wp14:editId="122B274E">
            <wp:extent cx="3360792" cy="2446986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9185" cy="24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1550" w14:textId="77777777" w:rsidR="002F6814" w:rsidRPr="002D4B2B" w:rsidRDefault="002F6814" w:rsidP="002F6814">
      <w:pPr>
        <w:pStyle w:val="ListParagraph"/>
        <w:ind w:left="360"/>
        <w:rPr>
          <w:rFonts w:ascii="Arial" w:hAnsi="Arial" w:cs="Arial"/>
        </w:rPr>
      </w:pPr>
    </w:p>
    <w:p w14:paraId="31128A1D" w14:textId="13CB7599" w:rsidR="001F5700" w:rsidRPr="002D4B2B" w:rsidRDefault="004661A5" w:rsidP="004661A5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>For CBCL thought problem, there was a significant advantage of TranS-</w:t>
      </w:r>
      <w:proofErr w:type="spellStart"/>
      <w:r w:rsidRPr="002D4B2B">
        <w:rPr>
          <w:rFonts w:ascii="Arial" w:hAnsi="Arial" w:cs="Arial"/>
        </w:rPr>
        <w:t>C over</w:t>
      </w:r>
      <w:proofErr w:type="spellEnd"/>
      <w:r w:rsidRPr="002D4B2B">
        <w:rPr>
          <w:rFonts w:ascii="Arial" w:hAnsi="Arial" w:cs="Arial"/>
        </w:rPr>
        <w:t xml:space="preserve"> PE from pre to post. However, </w:t>
      </w:r>
      <w:r w:rsidR="004F639D" w:rsidRPr="002D4B2B">
        <w:rPr>
          <w:rFonts w:ascii="Arial" w:hAnsi="Arial" w:cs="Arial"/>
        </w:rPr>
        <w:t xml:space="preserve">by 6-month follow-up, </w:t>
      </w:r>
      <w:r w:rsidR="00902F5A" w:rsidRPr="002D4B2B">
        <w:rPr>
          <w:rFonts w:ascii="Arial" w:hAnsi="Arial" w:cs="Arial"/>
        </w:rPr>
        <w:t>this advantage has diminished. At 6-month follow-up, both TranS-C and PE exhibited a significant decrease of thought problems compared to pre</w:t>
      </w:r>
      <w:r w:rsidR="0001329C" w:rsidRPr="002D4B2B">
        <w:rPr>
          <w:rFonts w:ascii="Arial" w:hAnsi="Arial" w:cs="Arial"/>
        </w:rPr>
        <w:t xml:space="preserve"> (both </w:t>
      </w:r>
      <w:proofErr w:type="spellStart"/>
      <w:r w:rsidR="0001329C" w:rsidRPr="002D4B2B">
        <w:rPr>
          <w:rFonts w:ascii="Arial" w:hAnsi="Arial" w:cs="Arial"/>
          <w:i/>
        </w:rPr>
        <w:t>p</w:t>
      </w:r>
      <w:r w:rsidR="0001329C" w:rsidRPr="002D4B2B">
        <w:rPr>
          <w:rFonts w:ascii="Arial" w:hAnsi="Arial" w:cs="Arial"/>
        </w:rPr>
        <w:t>s</w:t>
      </w:r>
      <w:proofErr w:type="spellEnd"/>
      <w:r w:rsidR="0001329C" w:rsidRPr="002D4B2B">
        <w:rPr>
          <w:rFonts w:ascii="Arial" w:hAnsi="Arial" w:cs="Arial"/>
        </w:rPr>
        <w:t xml:space="preserve"> &lt; 0.00</w:t>
      </w:r>
      <w:r w:rsidR="00284F4B" w:rsidRPr="002D4B2B">
        <w:rPr>
          <w:rFonts w:ascii="Arial" w:hAnsi="Arial" w:cs="Arial"/>
        </w:rPr>
        <w:t>2)</w:t>
      </w:r>
      <w:r w:rsidR="00902F5A" w:rsidRPr="002D4B2B">
        <w:rPr>
          <w:rFonts w:ascii="Arial" w:hAnsi="Arial" w:cs="Arial"/>
        </w:rPr>
        <w:t xml:space="preserve">. </w:t>
      </w:r>
      <w:r w:rsidR="001F73BB" w:rsidRPr="002D4B2B">
        <w:rPr>
          <w:rFonts w:ascii="Arial" w:hAnsi="Arial" w:cs="Arial"/>
        </w:rPr>
        <w:t xml:space="preserve">TranS-C maintained the treatment gain for this outcome, but PE “caught up” from post to follow-up. </w:t>
      </w:r>
    </w:p>
    <w:p w14:paraId="4B146D1D" w14:textId="45955790" w:rsidR="002F6814" w:rsidRPr="00EA20B5" w:rsidRDefault="00813CC9" w:rsidP="00EA20B5">
      <w:pPr>
        <w:rPr>
          <w:rFonts w:ascii="Arial" w:hAnsi="Arial" w:cs="Arial"/>
        </w:rPr>
      </w:pPr>
      <w:r w:rsidRPr="002D4B2B">
        <w:drawing>
          <wp:inline distT="0" distB="0" distL="0" distR="0" wp14:anchorId="688BA513" wp14:editId="3DDC4CE0">
            <wp:extent cx="3367825" cy="24521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3005" cy="247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76E" w14:textId="77777777" w:rsidR="002F6814" w:rsidRPr="002D4B2B" w:rsidRDefault="002F6814" w:rsidP="002F6814">
      <w:pPr>
        <w:pStyle w:val="ListParagraph"/>
        <w:ind w:left="360"/>
        <w:rPr>
          <w:rFonts w:ascii="Arial" w:hAnsi="Arial" w:cs="Arial"/>
        </w:rPr>
      </w:pPr>
    </w:p>
    <w:p w14:paraId="5916039A" w14:textId="77777777" w:rsidR="00970219" w:rsidRDefault="00F82514" w:rsidP="00AA1DD8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rule breaking behavior, </w:t>
      </w:r>
      <w:r w:rsidR="00E26628" w:rsidRPr="002D4B2B">
        <w:rPr>
          <w:rFonts w:ascii="Arial" w:hAnsi="Arial" w:cs="Arial"/>
        </w:rPr>
        <w:t xml:space="preserve">there was a </w:t>
      </w:r>
      <w:r w:rsidR="00245257" w:rsidRPr="002D4B2B">
        <w:rPr>
          <w:rFonts w:ascii="Arial" w:hAnsi="Arial" w:cs="Arial"/>
        </w:rPr>
        <w:t xml:space="preserve">significant difference in the slopes of TranS-C vs. PE from post to 6-month follow-up. </w:t>
      </w:r>
      <w:r w:rsidR="002C421A" w:rsidRPr="002D4B2B">
        <w:rPr>
          <w:rFonts w:ascii="Arial" w:hAnsi="Arial" w:cs="Arial"/>
        </w:rPr>
        <w:t>However, the changes from pre to post or follow-up were not significant for both TranS-C and PE</w:t>
      </w:r>
      <w:r w:rsidR="000926DD" w:rsidRPr="002D4B2B">
        <w:rPr>
          <w:rFonts w:ascii="Arial" w:hAnsi="Arial" w:cs="Arial"/>
        </w:rPr>
        <w:t xml:space="preserve"> (all </w:t>
      </w:r>
      <w:proofErr w:type="spellStart"/>
      <w:r w:rsidR="000926DD" w:rsidRPr="002D4B2B">
        <w:rPr>
          <w:rFonts w:ascii="Arial" w:hAnsi="Arial" w:cs="Arial"/>
          <w:i/>
        </w:rPr>
        <w:t>p</w:t>
      </w:r>
      <w:r w:rsidR="000926DD" w:rsidRPr="002D4B2B">
        <w:rPr>
          <w:rFonts w:ascii="Arial" w:hAnsi="Arial" w:cs="Arial"/>
        </w:rPr>
        <w:t>s</w:t>
      </w:r>
      <w:proofErr w:type="spellEnd"/>
      <w:r w:rsidR="000926DD" w:rsidRPr="002D4B2B">
        <w:rPr>
          <w:rFonts w:ascii="Arial" w:hAnsi="Arial" w:cs="Arial"/>
        </w:rPr>
        <w:t xml:space="preserve"> &gt; .05)</w:t>
      </w:r>
    </w:p>
    <w:p w14:paraId="4A62D1E7" w14:textId="3C952321" w:rsidR="00AA1DD8" w:rsidRPr="00970219" w:rsidRDefault="002C421A" w:rsidP="00970219">
      <w:pPr>
        <w:rPr>
          <w:rFonts w:ascii="Arial" w:hAnsi="Arial" w:cs="Arial"/>
        </w:rPr>
      </w:pPr>
      <w:r w:rsidRPr="00970219">
        <w:rPr>
          <w:rFonts w:ascii="Arial" w:hAnsi="Arial" w:cs="Arial"/>
        </w:rPr>
        <w:lastRenderedPageBreak/>
        <w:t xml:space="preserve"> </w:t>
      </w:r>
      <w:r w:rsidR="00AA1DD8" w:rsidRPr="002D4B2B">
        <w:drawing>
          <wp:inline distT="0" distB="0" distL="0" distR="0" wp14:anchorId="141579BA" wp14:editId="50F2B146">
            <wp:extent cx="3360792" cy="2446986"/>
            <wp:effectExtent l="0" t="0" r="508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2274" cy="24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E20E" w14:textId="77777777" w:rsidR="002F6814" w:rsidRPr="002D4B2B" w:rsidRDefault="002F6814">
      <w:pPr>
        <w:rPr>
          <w:rFonts w:ascii="Arial" w:hAnsi="Arial" w:cs="Arial"/>
          <w:b/>
        </w:rPr>
      </w:pPr>
      <w:r w:rsidRPr="002D4B2B">
        <w:rPr>
          <w:rFonts w:ascii="Arial" w:hAnsi="Arial" w:cs="Arial"/>
          <w:b/>
        </w:rPr>
        <w:br w:type="page"/>
      </w:r>
    </w:p>
    <w:p w14:paraId="10209C8B" w14:textId="77777777" w:rsidR="00970219" w:rsidRDefault="00970219" w:rsidP="00DD2021">
      <w:pPr>
        <w:rPr>
          <w:rFonts w:ascii="Arial" w:hAnsi="Arial" w:cs="Arial"/>
          <w:b/>
        </w:rPr>
        <w:sectPr w:rsidR="00970219" w:rsidSect="0097021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53138F0" w14:textId="7B42F3DC" w:rsidR="00172AEE" w:rsidRDefault="00494E0D" w:rsidP="00DD2021">
      <w:pPr>
        <w:rPr>
          <w:rFonts w:ascii="Arial" w:hAnsi="Arial" w:cs="Arial"/>
          <w:b/>
        </w:rPr>
      </w:pPr>
      <w:r w:rsidRPr="00DE39A7">
        <w:rPr>
          <w:rFonts w:ascii="Arial" w:hAnsi="Arial" w:cs="Arial"/>
          <w:b/>
        </w:rPr>
        <w:lastRenderedPageBreak/>
        <w:t xml:space="preserve">Aim 2 </w:t>
      </w:r>
      <w:r w:rsidR="00DE39A7" w:rsidRPr="00DE39A7">
        <w:rPr>
          <w:rFonts w:ascii="Arial" w:hAnsi="Arial" w:cs="Arial"/>
          <w:b/>
        </w:rPr>
        <w:t>Results</w:t>
      </w:r>
      <w:r w:rsidR="00DC6B0B">
        <w:rPr>
          <w:rFonts w:ascii="Arial" w:hAnsi="Arial" w:cs="Arial"/>
          <w:b/>
        </w:rPr>
        <w:t xml:space="preserve"> </w:t>
      </w:r>
    </w:p>
    <w:p w14:paraId="4D957F56" w14:textId="686EE491" w:rsidR="00DC6B0B" w:rsidRDefault="00DC6B0B" w:rsidP="00DD202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Question for the group: which one of the following effects we are most interested in</w:t>
      </w:r>
      <w:r w:rsidR="00FC7A08">
        <w:rPr>
          <w:rFonts w:ascii="Arial" w:hAnsi="Arial" w:cs="Arial"/>
          <w:b/>
        </w:rPr>
        <w:t>?</w:t>
      </w:r>
    </w:p>
    <w:p w14:paraId="01E2C5C3" w14:textId="77777777" w:rsidR="00DE39A7" w:rsidRPr="00DE39A7" w:rsidRDefault="00DE39A7" w:rsidP="00DD2021">
      <w:pPr>
        <w:rPr>
          <w:rFonts w:ascii="Arial" w:hAnsi="Arial" w:cs="Arial"/>
          <w:b/>
        </w:rPr>
      </w:pPr>
    </w:p>
    <w:tbl>
      <w:tblPr>
        <w:tblW w:w="14045" w:type="dxa"/>
        <w:tblInd w:w="-45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280"/>
        <w:gridCol w:w="963"/>
        <w:gridCol w:w="767"/>
        <w:gridCol w:w="645"/>
        <w:gridCol w:w="6"/>
        <w:gridCol w:w="761"/>
        <w:gridCol w:w="767"/>
        <w:gridCol w:w="767"/>
        <w:gridCol w:w="6"/>
        <w:gridCol w:w="870"/>
        <w:gridCol w:w="767"/>
        <w:gridCol w:w="645"/>
        <w:gridCol w:w="6"/>
        <w:gridCol w:w="905"/>
        <w:gridCol w:w="767"/>
        <w:gridCol w:w="645"/>
        <w:gridCol w:w="6"/>
        <w:gridCol w:w="932"/>
        <w:gridCol w:w="767"/>
        <w:gridCol w:w="767"/>
        <w:gridCol w:w="6"/>
      </w:tblGrid>
      <w:tr w:rsidR="00494E0D" w:rsidRPr="00DE39A7" w14:paraId="2E5F76E7" w14:textId="77777777" w:rsidTr="00206636">
        <w:trPr>
          <w:trHeight w:val="322"/>
        </w:trPr>
        <w:tc>
          <w:tcPr>
            <w:tcW w:w="2280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6071580F" w14:textId="77777777" w:rsidR="00494E0D" w:rsidRPr="00DE39A7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8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74C11BC" w14:textId="77777777" w:rsidR="00494E0D" w:rsidRPr="00DE39A7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Change from baseline through 12mFU for PE</w:t>
            </w:r>
          </w:p>
        </w:tc>
        <w:tc>
          <w:tcPr>
            <w:tcW w:w="230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C5154C7" w14:textId="3FC170DC" w:rsidR="00494E0D" w:rsidRPr="00DE39A7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Additional change of TranS-</w:t>
            </w:r>
            <w:proofErr w:type="spellStart"/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C over</w:t>
            </w:r>
            <w:proofErr w:type="spellEnd"/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 xml:space="preserve"> PE from baseline through 12mFU</w:t>
            </w:r>
          </w:p>
        </w:tc>
        <w:tc>
          <w:tcPr>
            <w:tcW w:w="228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3F34343" w14:textId="36C3C7E4" w:rsidR="00494E0D" w:rsidRPr="00DE39A7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Additional change of TranS-</w:t>
            </w:r>
            <w:proofErr w:type="spellStart"/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C over</w:t>
            </w:r>
            <w:proofErr w:type="spellEnd"/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 xml:space="preserve"> PE from post to 12mFU </w:t>
            </w:r>
          </w:p>
        </w:tc>
        <w:tc>
          <w:tcPr>
            <w:tcW w:w="232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82BDFF3" w14:textId="34CCFAF1" w:rsidR="00494E0D" w:rsidRPr="00DE39A7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Additional change of TranS-</w:t>
            </w:r>
            <w:proofErr w:type="spellStart"/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C over</w:t>
            </w:r>
            <w:proofErr w:type="spellEnd"/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 xml:space="preserve"> PE from 6m to 12mFU </w:t>
            </w:r>
          </w:p>
        </w:tc>
        <w:tc>
          <w:tcPr>
            <w:tcW w:w="2472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DE17C03" w14:textId="40E1E2F7" w:rsidR="00494E0D" w:rsidRPr="00DE39A7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Difference between condition at 12mFU</w:t>
            </w:r>
          </w:p>
        </w:tc>
      </w:tr>
      <w:tr w:rsidR="00206636" w:rsidRPr="00EA20B5" w14:paraId="7CF11130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14068" w14:textId="77777777" w:rsidR="00494E0D" w:rsidRPr="00EA20B5" w:rsidRDefault="00494E0D" w:rsidP="00494E0D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96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08A0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proofErr w:type="spellStart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</w:t>
            </w:r>
            <w:proofErr w:type="spellEnd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B395B" w14:textId="06C76120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6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42E9A" w14:textId="6E87B671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76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C9BEB" w14:textId="6F7D1BA5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proofErr w:type="spellStart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</w:t>
            </w:r>
            <w:proofErr w:type="spellEnd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5545" w14:textId="18F16BC8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21C2B" w14:textId="74B21403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F913C" w14:textId="59CAF3A6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proofErr w:type="spellStart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</w:t>
            </w:r>
            <w:proofErr w:type="spellEnd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8F1F" w14:textId="363C41EE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6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6A0C9" w14:textId="3F09BF3E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91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2F0B3" w14:textId="242888D9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proofErr w:type="spellStart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</w:t>
            </w:r>
            <w:proofErr w:type="spellEnd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8C6EA" w14:textId="7D71D5EE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6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3C837" w14:textId="293B444C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93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4C238" w14:textId="33ECC4F7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proofErr w:type="spellStart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</w:t>
            </w:r>
            <w:proofErr w:type="spellEnd"/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BA8D3" w14:textId="30040715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86F43" w14:textId="35C0C7E5" w:rsidR="00494E0D" w:rsidRPr="00EA20B5" w:rsidRDefault="00494E0D" w:rsidP="00494E0D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</w:tr>
      <w:tr w:rsidR="00206636" w:rsidRPr="00EA20B5" w14:paraId="0192A3A2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30000D9" w14:textId="794DF015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proofErr w:type="spellStart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TST</w:t>
            </w:r>
            <w:proofErr w:type="spellEnd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 xml:space="preserve"> weeknights*</w:t>
            </w:r>
          </w:p>
        </w:tc>
        <w:tc>
          <w:tcPr>
            <w:tcW w:w="96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8123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-16.09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02BF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8.98</w:t>
            </w:r>
          </w:p>
        </w:tc>
        <w:tc>
          <w:tcPr>
            <w:tcW w:w="6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6038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767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FC2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13.42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51B1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12.33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FA92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0.28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8910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0.73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F7E4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12.46</w:t>
            </w:r>
          </w:p>
        </w:tc>
        <w:tc>
          <w:tcPr>
            <w:tcW w:w="6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D068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911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FFF2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18.09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1EA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12.37</w:t>
            </w:r>
          </w:p>
        </w:tc>
        <w:tc>
          <w:tcPr>
            <w:tcW w:w="6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1FD5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938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FA28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22.10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B054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11.08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9F1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0.046</w:t>
            </w:r>
          </w:p>
        </w:tc>
      </w:tr>
      <w:tr w:rsidR="00206636" w:rsidRPr="00EA20B5" w14:paraId="731D4F7A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719C22A4" w14:textId="5F7FF6B9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BT weeknights*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0DE9E589" w14:textId="77777777" w:rsidR="00494E0D" w:rsidRPr="00456424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456424">
              <w:rPr>
                <w:rFonts w:ascii="Arial" w:hAnsi="Arial" w:cs="Arial"/>
                <w:color w:val="FF0000"/>
                <w:sz w:val="22"/>
                <w:szCs w:val="22"/>
              </w:rPr>
              <w:t>-0.26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1177815" w14:textId="77777777" w:rsidR="00494E0D" w:rsidRPr="00456424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456424">
              <w:rPr>
                <w:rFonts w:ascii="Arial" w:hAnsi="Arial" w:cs="Arial"/>
                <w:color w:val="FF0000"/>
                <w:sz w:val="22"/>
                <w:szCs w:val="22"/>
              </w:rPr>
              <w:t>0.12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5C66AA20" w14:textId="77777777" w:rsidR="00494E0D" w:rsidRPr="00456424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456424">
              <w:rPr>
                <w:rFonts w:ascii="Arial" w:hAnsi="Arial" w:cs="Arial"/>
                <w:color w:val="FF0000"/>
                <w:sz w:val="22"/>
                <w:szCs w:val="22"/>
              </w:rPr>
              <w:t>0.04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69996810" w14:textId="77777777" w:rsidR="00494E0D" w:rsidRPr="00E56244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56244">
              <w:rPr>
                <w:rFonts w:ascii="Arial" w:hAnsi="Arial" w:cs="Arial"/>
                <w:color w:val="FF0000"/>
                <w:sz w:val="22"/>
                <w:szCs w:val="22"/>
              </w:rPr>
              <w:t>0.46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3D3A10DE" w14:textId="77777777" w:rsidR="00494E0D" w:rsidRPr="00E56244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56244">
              <w:rPr>
                <w:rFonts w:ascii="Arial" w:hAnsi="Arial" w:cs="Arial"/>
                <w:color w:val="FF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7A5F36E" w14:textId="77777777" w:rsidR="00494E0D" w:rsidRPr="00E56244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56244">
              <w:rPr>
                <w:rFonts w:ascii="Arial" w:hAnsi="Arial" w:cs="Arial"/>
                <w:color w:val="FF0000"/>
                <w:sz w:val="22"/>
                <w:szCs w:val="22"/>
              </w:rPr>
              <w:t>0.01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3478BA8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169962C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1570396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0.33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0D57D41B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D70CA8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6B176CA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0.33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7CAFE5A8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30A57A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3ED100E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0.14</w:t>
            </w:r>
          </w:p>
        </w:tc>
      </w:tr>
      <w:tr w:rsidR="00206636" w:rsidRPr="00EA20B5" w14:paraId="62A311A2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467EE1D2" w14:textId="296C127E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proofErr w:type="spellStart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TST</w:t>
            </w:r>
            <w:proofErr w:type="spellEnd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 xml:space="preserve"> weeknight-weekend discrepancy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0CAA21B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-6.08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5DC169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17.01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175B5FA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0.72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2772019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28.90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5BB4730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23.35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34AD6D3F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7C44C8F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-11.03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5DEF66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23.61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05A0010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0.65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665405C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10.73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406F0294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23.45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7DC2CCB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0.66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353395D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6.17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1708368B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17.34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3121396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0.73</w:t>
            </w:r>
          </w:p>
        </w:tc>
      </w:tr>
      <w:tr w:rsidR="00206636" w:rsidRPr="00EA20B5" w14:paraId="016E413D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24E85410" w14:textId="54004536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BT weeknight-weekend discrepancy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7FEDA5F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-0.26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5B05628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78A2A97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0.25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134B355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4748E8D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53199BC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187B18E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45776BC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116E6F9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0.24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54BA989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157DACCF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115B38A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7398FBA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4EFB8DE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38005E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</w:tr>
      <w:tr w:rsidR="00206636" w:rsidRPr="00EA20B5" w14:paraId="2BCA8405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7DC972FC" w14:textId="2E10C271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proofErr w:type="spellStart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WUP</w:t>
            </w:r>
            <w:proofErr w:type="spellEnd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 xml:space="preserve"> weeknight-weekend discrepancy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344D25B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-0.42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EAD69C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2DC0A268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52234DD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1.01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F6D233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0.29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8EBE798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0.001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5D206F0F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40517F2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0.30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118883F8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0.20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3D3B716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0.41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C7B1C2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0.29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09F37E1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5D3969EF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0.53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EA1E264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0.23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3771E1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0.02</w:t>
            </w:r>
          </w:p>
        </w:tc>
      </w:tr>
      <w:tr w:rsidR="00206636" w:rsidRPr="00EA20B5" w14:paraId="5A3FCA4C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13376C9D" w14:textId="2AD45013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Sleepiness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504E90BC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-1.34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11363FF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0.55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0FF01677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0.02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089A8B3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-0.94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BDB17AB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F27C36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0381114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981959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0.79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4B5544F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2143493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0.44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D5B9CA4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0.79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2E95102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0.59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27987F9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-1.24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0633672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192C798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0.09</w:t>
            </w:r>
          </w:p>
        </w:tc>
      </w:tr>
      <w:tr w:rsidR="00206636" w:rsidRPr="00EA20B5" w14:paraId="1FC6AF3F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5C40A8AA" w14:textId="71054884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proofErr w:type="spellStart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PSQI</w:t>
            </w:r>
            <w:proofErr w:type="spellEnd"/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3793608B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-1.89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BEB85B8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0.38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0575B9CA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0.00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10653AF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-0.60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16942BF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4D675D79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0.26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1179D462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9D57CE3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5E24B64D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0.86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41729DC3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51B09F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0.54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595B526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0.59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1F75204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-0.71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B64C62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14125EA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0.20</w:t>
            </w:r>
          </w:p>
        </w:tc>
      </w:tr>
      <w:tr w:rsidR="00206636" w:rsidRPr="00EA20B5" w14:paraId="0FC66940" w14:textId="77777777" w:rsidTr="00206636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14:paraId="243DD7A9" w14:textId="1B34041D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CBCL Sleep Composite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738724B7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-1.28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229874C5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0.23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4DC47FCF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0.00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066804A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-0.04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5F87A6C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0.32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721602E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0.89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517A0CE4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0.64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524D70D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0.32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7FEF35DB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0.04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16F20A8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5E8A62D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7DFD9EE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0.85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05C4E50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D91DA9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F7B7F1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0.99</w:t>
            </w:r>
          </w:p>
        </w:tc>
      </w:tr>
      <w:tr w:rsidR="00206636" w:rsidRPr="00EA20B5" w14:paraId="57A79F54" w14:textId="77777777" w:rsidTr="00206636">
        <w:trPr>
          <w:gridAfter w:val="1"/>
          <w:wAfter w:w="6" w:type="dxa"/>
          <w:trHeight w:val="55"/>
        </w:trPr>
        <w:tc>
          <w:tcPr>
            <w:tcW w:w="2280" w:type="dxa"/>
            <w:shd w:val="clear" w:color="auto" w:fill="auto"/>
            <w:vAlign w:val="center"/>
            <w:hideMark/>
          </w:tcPr>
          <w:p w14:paraId="49C066F5" w14:textId="7E312BC3" w:rsidR="00494E0D" w:rsidRPr="006B0F93" w:rsidRDefault="00494E0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proofErr w:type="spellStart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CMEP</w:t>
            </w:r>
            <w:proofErr w:type="spellEnd"/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*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14:paraId="753AB35F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2.50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80032B4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0.52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6AA61282" w14:textId="77777777" w:rsidR="00494E0D" w:rsidRPr="009F6DBE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0.00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14:paraId="0020ED62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2.08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A3F682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0.72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3D8B3F57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0.004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14:paraId="2209C40A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BB27D36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397A68B1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0.82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14:paraId="280F33AE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A3E6AD5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14:paraId="7795584C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14:paraId="37696388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611C1F10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14:paraId="0EE08DAB" w14:textId="77777777" w:rsidR="00494E0D" w:rsidRPr="00EA20B5" w:rsidRDefault="00494E0D" w:rsidP="00494E0D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0.09</w:t>
            </w:r>
          </w:p>
        </w:tc>
      </w:tr>
    </w:tbl>
    <w:p w14:paraId="0D325EF3" w14:textId="77777777" w:rsidR="00494E0D" w:rsidRDefault="00494E0D" w:rsidP="00DD2021">
      <w:pPr>
        <w:rPr>
          <w:rFonts w:ascii="Arial" w:hAnsi="Arial" w:cs="Arial"/>
        </w:rPr>
      </w:pPr>
    </w:p>
    <w:p w14:paraId="2428DADE" w14:textId="77777777" w:rsidR="000A342F" w:rsidRDefault="000A342F" w:rsidP="00DD2021">
      <w:pPr>
        <w:rPr>
          <w:rFonts w:ascii="Arial" w:hAnsi="Arial" w:cs="Arial"/>
        </w:rPr>
      </w:pPr>
    </w:p>
    <w:p w14:paraId="4B2813BA" w14:textId="77777777" w:rsidR="000A342F" w:rsidRDefault="000A342F" w:rsidP="00DD2021">
      <w:pPr>
        <w:rPr>
          <w:rFonts w:ascii="Arial" w:hAnsi="Arial" w:cs="Arial"/>
        </w:rPr>
      </w:pPr>
    </w:p>
    <w:p w14:paraId="5B899B3E" w14:textId="77777777" w:rsidR="000A342F" w:rsidRDefault="000A342F" w:rsidP="00DD2021">
      <w:pPr>
        <w:rPr>
          <w:rFonts w:ascii="Arial" w:hAnsi="Arial" w:cs="Arial"/>
        </w:rPr>
      </w:pPr>
    </w:p>
    <w:p w14:paraId="49156DBE" w14:textId="77777777" w:rsidR="000A342F" w:rsidRDefault="000A342F" w:rsidP="00DD2021">
      <w:pPr>
        <w:rPr>
          <w:rFonts w:ascii="Arial" w:hAnsi="Arial" w:cs="Arial"/>
        </w:rPr>
      </w:pPr>
    </w:p>
    <w:p w14:paraId="561FF228" w14:textId="77777777" w:rsidR="000A342F" w:rsidRDefault="000A342F" w:rsidP="00DD2021">
      <w:pPr>
        <w:rPr>
          <w:rFonts w:ascii="Arial" w:hAnsi="Arial" w:cs="Arial"/>
        </w:rPr>
      </w:pPr>
    </w:p>
    <w:p w14:paraId="2299C419" w14:textId="77777777" w:rsidR="000A342F" w:rsidRDefault="000A342F" w:rsidP="00DD2021">
      <w:pPr>
        <w:rPr>
          <w:rFonts w:ascii="Arial" w:hAnsi="Arial" w:cs="Arial"/>
        </w:rPr>
      </w:pPr>
    </w:p>
    <w:p w14:paraId="0004A537" w14:textId="77777777" w:rsidR="000A342F" w:rsidRDefault="000A342F" w:rsidP="00DD2021">
      <w:pPr>
        <w:rPr>
          <w:rFonts w:ascii="Arial" w:hAnsi="Arial" w:cs="Arial"/>
        </w:rPr>
      </w:pPr>
    </w:p>
    <w:p w14:paraId="4D42CFF3" w14:textId="77777777" w:rsidR="000A342F" w:rsidRDefault="000A342F" w:rsidP="00DD2021">
      <w:pPr>
        <w:rPr>
          <w:rFonts w:ascii="Arial" w:hAnsi="Arial" w:cs="Arial"/>
        </w:rPr>
      </w:pPr>
    </w:p>
    <w:p w14:paraId="17307420" w14:textId="77777777" w:rsidR="000A342F" w:rsidRDefault="000A342F" w:rsidP="00DD2021">
      <w:pPr>
        <w:rPr>
          <w:rFonts w:ascii="Arial" w:hAnsi="Arial" w:cs="Arial"/>
        </w:rPr>
      </w:pPr>
    </w:p>
    <w:p w14:paraId="38E39E9B" w14:textId="77777777" w:rsidR="000A342F" w:rsidRDefault="000A342F" w:rsidP="00DD2021">
      <w:pPr>
        <w:rPr>
          <w:rFonts w:ascii="Arial" w:hAnsi="Arial" w:cs="Arial"/>
        </w:rPr>
      </w:pPr>
    </w:p>
    <w:p w14:paraId="0F4875E1" w14:textId="77777777" w:rsidR="000A342F" w:rsidRDefault="000A342F" w:rsidP="00DD2021">
      <w:pPr>
        <w:rPr>
          <w:rFonts w:ascii="Arial" w:hAnsi="Arial" w:cs="Arial"/>
        </w:rPr>
      </w:pPr>
    </w:p>
    <w:p w14:paraId="69DEFCD9" w14:textId="77777777" w:rsidR="000A342F" w:rsidRDefault="000A342F" w:rsidP="00DD2021">
      <w:pPr>
        <w:rPr>
          <w:rFonts w:ascii="Arial" w:hAnsi="Arial" w:cs="Arial"/>
        </w:rPr>
      </w:pPr>
    </w:p>
    <w:p w14:paraId="2A96EEF2" w14:textId="77777777" w:rsidR="000A342F" w:rsidRDefault="000A342F" w:rsidP="00DD2021">
      <w:pPr>
        <w:rPr>
          <w:rFonts w:ascii="Arial" w:hAnsi="Arial" w:cs="Arial"/>
        </w:rPr>
      </w:pPr>
    </w:p>
    <w:p w14:paraId="31955DB1" w14:textId="4A380CAB" w:rsidR="000A342F" w:rsidRDefault="000A342F" w:rsidP="00DD202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TST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Bedtime</w:t>
      </w:r>
    </w:p>
    <w:p w14:paraId="6D3F605C" w14:textId="77777777" w:rsidR="001C56B6" w:rsidRDefault="00762CF0" w:rsidP="00DD202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C69D05A" wp14:editId="02186655">
            <wp:extent cx="3745523" cy="2422366"/>
            <wp:effectExtent l="0" t="0" r="1270" b="3810"/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4041C66-A122-4A5C-AB6C-4003290B17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4041C66-A122-4A5C-AB6C-4003290B17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841" cy="243485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1C56B6">
        <w:rPr>
          <w:rFonts w:ascii="Arial" w:hAnsi="Arial" w:cs="Arial"/>
        </w:rPr>
        <w:t xml:space="preserve">    </w:t>
      </w:r>
      <w:r>
        <w:rPr>
          <w:rFonts w:ascii="Arial" w:hAnsi="Arial" w:cs="Arial"/>
        </w:rPr>
        <w:t xml:space="preserve"> </w:t>
      </w:r>
      <w:r w:rsidR="001C56B6">
        <w:rPr>
          <w:noProof/>
        </w:rPr>
        <w:drawing>
          <wp:inline distT="0" distB="0" distL="0" distR="0" wp14:anchorId="64022771" wp14:editId="0E71FF8E">
            <wp:extent cx="3725839" cy="2411854"/>
            <wp:effectExtent l="0" t="0" r="0" b="127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8792E53-B0B4-40F0-9EF9-FEB211EB94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8792E53-B0B4-40F0-9EF9-FEB211EB944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467" cy="242002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A4459B">
        <w:rPr>
          <w:rFonts w:ascii="Arial" w:hAnsi="Arial" w:cs="Arial"/>
        </w:rPr>
        <w:t xml:space="preserve"> </w:t>
      </w:r>
    </w:p>
    <w:p w14:paraId="634ACCE4" w14:textId="77777777" w:rsidR="000A342F" w:rsidRDefault="000A342F" w:rsidP="00DD2021">
      <w:pPr>
        <w:rPr>
          <w:rFonts w:ascii="Arial" w:hAnsi="Arial" w:cs="Arial"/>
        </w:rPr>
      </w:pPr>
    </w:p>
    <w:p w14:paraId="1BB4AF31" w14:textId="6ABFF32F" w:rsidR="001C56B6" w:rsidRDefault="007B743C" w:rsidP="00DD2021">
      <w:pPr>
        <w:rPr>
          <w:rFonts w:ascii="Arial" w:hAnsi="Arial" w:cs="Arial"/>
        </w:rPr>
      </w:pPr>
      <w:r>
        <w:rPr>
          <w:rFonts w:ascii="Arial" w:hAnsi="Arial" w:cs="Arial"/>
        </w:rPr>
        <w:t xml:space="preserve">Wakeup weekday-weekend discrepancy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</w:t>
      </w:r>
      <w:r>
        <w:rPr>
          <w:rFonts w:ascii="Arial" w:hAnsi="Arial" w:cs="Arial"/>
        </w:rPr>
        <w:tab/>
        <w:t>CBCL sleep composite</w:t>
      </w:r>
    </w:p>
    <w:p w14:paraId="74E6606C" w14:textId="7940ED15" w:rsidR="00762CF0" w:rsidRDefault="003D6172" w:rsidP="007B743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92AD4F" wp14:editId="1F37C698">
            <wp:extent cx="3736190" cy="2417949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DFBFC50-D92B-4A1F-AC2E-A0FA95B498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DFBFC50-D92B-4A1F-AC2E-A0FA95B4983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68" cy="244498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1C56B6">
        <w:rPr>
          <w:rFonts w:ascii="Arial" w:hAnsi="Arial" w:cs="Arial"/>
        </w:rPr>
        <w:t xml:space="preserve">     </w:t>
      </w:r>
      <w:r w:rsidR="001C56B6">
        <w:rPr>
          <w:noProof/>
        </w:rPr>
        <w:drawing>
          <wp:inline distT="0" distB="0" distL="0" distR="0" wp14:anchorId="06587BF8" wp14:editId="0B98A00E">
            <wp:extent cx="3731720" cy="2413439"/>
            <wp:effectExtent l="0" t="0" r="2540" b="0"/>
            <wp:docPr id="2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235F1AEC-E76E-41C6-823D-C11BA98128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235F1AEC-E76E-41C6-823D-C11BA98128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209" cy="242410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6886597F" w14:textId="0196382F" w:rsidR="00A4459B" w:rsidRDefault="00A4459B" w:rsidP="00DD2021">
      <w:pPr>
        <w:rPr>
          <w:rFonts w:ascii="Arial" w:hAnsi="Arial" w:cs="Arial"/>
        </w:rPr>
      </w:pPr>
    </w:p>
    <w:p w14:paraId="60E1496F" w14:textId="77777777" w:rsidR="007B743C" w:rsidRDefault="007B743C" w:rsidP="00DD2021">
      <w:pPr>
        <w:rPr>
          <w:rFonts w:ascii="Arial" w:hAnsi="Arial" w:cs="Arial"/>
        </w:rPr>
      </w:pPr>
    </w:p>
    <w:p w14:paraId="3DCB0EBA" w14:textId="77777777" w:rsidR="007B743C" w:rsidRDefault="007B743C" w:rsidP="00DD2021">
      <w:pPr>
        <w:rPr>
          <w:rFonts w:ascii="Arial" w:hAnsi="Arial" w:cs="Arial"/>
        </w:rPr>
      </w:pPr>
    </w:p>
    <w:p w14:paraId="3200C286" w14:textId="6233570F" w:rsidR="007B743C" w:rsidRDefault="007B743C" w:rsidP="00DD202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CMEP</w:t>
      </w:r>
      <w:proofErr w:type="spellEnd"/>
    </w:p>
    <w:p w14:paraId="54983AEC" w14:textId="30838E42" w:rsidR="00494E0D" w:rsidRDefault="00762CF0" w:rsidP="00DD202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>
        <w:rPr>
          <w:noProof/>
        </w:rPr>
        <w:drawing>
          <wp:inline distT="0" distB="0" distL="0" distR="0" wp14:anchorId="0A1B6BB4" wp14:editId="673FE1B9">
            <wp:extent cx="3676918" cy="2408176"/>
            <wp:effectExtent l="0" t="0" r="0" b="5080"/>
            <wp:docPr id="2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5E28117-5FD7-4785-8831-15BC6D52C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E5E28117-5FD7-4785-8831-15BC6D52C51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87" cy="242590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6F194EAA" w14:textId="77777777" w:rsidR="00494E0D" w:rsidRDefault="00494E0D" w:rsidP="00DD2021">
      <w:pPr>
        <w:rPr>
          <w:rFonts w:ascii="Arial" w:hAnsi="Arial" w:cs="Arial"/>
        </w:rPr>
      </w:pPr>
    </w:p>
    <w:p w14:paraId="60796C23" w14:textId="77777777" w:rsidR="00494E0D" w:rsidRDefault="00494E0D" w:rsidP="00DD2021">
      <w:pPr>
        <w:rPr>
          <w:rFonts w:ascii="Arial" w:hAnsi="Arial" w:cs="Arial"/>
        </w:rPr>
      </w:pPr>
    </w:p>
    <w:p w14:paraId="3DD1CA19" w14:textId="77777777" w:rsidR="006B0F93" w:rsidRDefault="006B0F93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D3660D8" w14:textId="651A523D" w:rsidR="00494E0D" w:rsidRPr="00A4459B" w:rsidRDefault="00494E0D" w:rsidP="00DD2021">
      <w:pPr>
        <w:rPr>
          <w:rFonts w:ascii="Arial" w:hAnsi="Arial" w:cs="Arial"/>
          <w:b/>
        </w:rPr>
      </w:pPr>
      <w:r w:rsidRPr="00A4459B">
        <w:rPr>
          <w:rFonts w:ascii="Arial" w:hAnsi="Arial" w:cs="Arial"/>
          <w:b/>
        </w:rPr>
        <w:lastRenderedPageBreak/>
        <w:t>Descriptive Table</w:t>
      </w:r>
    </w:p>
    <w:p w14:paraId="1A2E080D" w14:textId="77777777" w:rsidR="00494E0D" w:rsidRDefault="00494E0D" w:rsidP="00DD2021">
      <w:pPr>
        <w:rPr>
          <w:rFonts w:ascii="Arial" w:hAnsi="Arial" w:cs="Arial"/>
        </w:rPr>
      </w:pPr>
    </w:p>
    <w:tbl>
      <w:tblPr>
        <w:tblW w:w="1245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18"/>
        <w:gridCol w:w="1420"/>
        <w:gridCol w:w="1405"/>
        <w:gridCol w:w="1665"/>
        <w:gridCol w:w="1360"/>
        <w:gridCol w:w="1420"/>
        <w:gridCol w:w="1662"/>
      </w:tblGrid>
      <w:tr w:rsidR="00494E0D" w:rsidRPr="002D4B2B" w14:paraId="022A840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2671E3F2" w14:textId="77777777" w:rsidR="00494E0D" w:rsidRPr="002D4B2B" w:rsidRDefault="00494E0D" w:rsidP="002E3D71">
            <w:pPr>
              <w:rPr>
                <w:rFonts w:ascii="Arial" w:hAnsi="Arial" w:cs="Arial"/>
              </w:rPr>
            </w:pPr>
          </w:p>
        </w:tc>
        <w:tc>
          <w:tcPr>
            <w:tcW w:w="4490" w:type="dxa"/>
            <w:gridSpan w:val="3"/>
            <w:shd w:val="clear" w:color="auto" w:fill="auto"/>
            <w:vAlign w:val="center"/>
            <w:hideMark/>
          </w:tcPr>
          <w:p w14:paraId="7A42880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TranS-C</w:t>
            </w:r>
          </w:p>
        </w:tc>
        <w:tc>
          <w:tcPr>
            <w:tcW w:w="4442" w:type="dxa"/>
            <w:gridSpan w:val="3"/>
            <w:shd w:val="clear" w:color="auto" w:fill="auto"/>
            <w:vAlign w:val="center"/>
            <w:hideMark/>
          </w:tcPr>
          <w:p w14:paraId="6568D7C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PE</w:t>
            </w:r>
          </w:p>
        </w:tc>
      </w:tr>
      <w:tr w:rsidR="00494E0D" w:rsidRPr="002D4B2B" w14:paraId="4FDF42A3" w14:textId="77777777" w:rsidTr="002E3D71">
        <w:trPr>
          <w:trHeight w:val="207"/>
        </w:trPr>
        <w:tc>
          <w:tcPr>
            <w:tcW w:w="3518" w:type="dxa"/>
            <w:tcBorders>
              <w:bottom w:val="nil"/>
            </w:tcBorders>
            <w:shd w:val="clear" w:color="auto" w:fill="auto"/>
            <w:vAlign w:val="center"/>
            <w:hideMark/>
          </w:tcPr>
          <w:p w14:paraId="3416A8E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20" w:type="dxa"/>
            <w:tcBorders>
              <w:bottom w:val="nil"/>
            </w:tcBorders>
            <w:shd w:val="clear" w:color="auto" w:fill="auto"/>
            <w:vAlign w:val="center"/>
            <w:hideMark/>
          </w:tcPr>
          <w:p w14:paraId="645A628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Baseline</w:t>
            </w:r>
          </w:p>
        </w:tc>
        <w:tc>
          <w:tcPr>
            <w:tcW w:w="1405" w:type="dxa"/>
            <w:tcBorders>
              <w:bottom w:val="nil"/>
            </w:tcBorders>
            <w:shd w:val="clear" w:color="auto" w:fill="auto"/>
            <w:vAlign w:val="center"/>
            <w:hideMark/>
          </w:tcPr>
          <w:p w14:paraId="7A83109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Post-treatment</w:t>
            </w:r>
          </w:p>
        </w:tc>
        <w:tc>
          <w:tcPr>
            <w:tcW w:w="1665" w:type="dxa"/>
            <w:tcBorders>
              <w:bottom w:val="nil"/>
            </w:tcBorders>
            <w:shd w:val="clear" w:color="auto" w:fill="auto"/>
            <w:noWrap/>
            <w:vAlign w:val="center"/>
            <w:hideMark/>
          </w:tcPr>
          <w:p w14:paraId="11203D2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6-month follow-up</w:t>
            </w:r>
          </w:p>
        </w:tc>
        <w:tc>
          <w:tcPr>
            <w:tcW w:w="1360" w:type="dxa"/>
            <w:tcBorders>
              <w:bottom w:val="nil"/>
            </w:tcBorders>
            <w:shd w:val="clear" w:color="auto" w:fill="auto"/>
            <w:vAlign w:val="center"/>
            <w:hideMark/>
          </w:tcPr>
          <w:p w14:paraId="1CD617E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Baseline</w:t>
            </w:r>
          </w:p>
        </w:tc>
        <w:tc>
          <w:tcPr>
            <w:tcW w:w="1420" w:type="dxa"/>
            <w:tcBorders>
              <w:bottom w:val="nil"/>
            </w:tcBorders>
            <w:shd w:val="clear" w:color="auto" w:fill="auto"/>
            <w:vAlign w:val="center"/>
            <w:hideMark/>
          </w:tcPr>
          <w:p w14:paraId="5C5F7E2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Post-treatment</w:t>
            </w:r>
          </w:p>
        </w:tc>
        <w:tc>
          <w:tcPr>
            <w:tcW w:w="1662" w:type="dxa"/>
            <w:tcBorders>
              <w:bottom w:val="nil"/>
            </w:tcBorders>
            <w:shd w:val="clear" w:color="auto" w:fill="auto"/>
            <w:noWrap/>
            <w:vAlign w:val="center"/>
            <w:hideMark/>
          </w:tcPr>
          <w:p w14:paraId="5677E02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6-month follow-up</w:t>
            </w:r>
          </w:p>
        </w:tc>
      </w:tr>
      <w:tr w:rsidR="00494E0D" w:rsidRPr="002D4B2B" w14:paraId="24BB5A7A" w14:textId="77777777" w:rsidTr="002E3D71">
        <w:trPr>
          <w:trHeight w:val="207"/>
        </w:trPr>
        <w:tc>
          <w:tcPr>
            <w:tcW w:w="3518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30C347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Outcome</w:t>
            </w:r>
          </w:p>
        </w:tc>
        <w:tc>
          <w:tcPr>
            <w:tcW w:w="142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6459D7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405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7B7793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665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2CEC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36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AB4B72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42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1E28EA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662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8A8A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</w:tr>
      <w:tr w:rsidR="00494E0D" w:rsidRPr="002D4B2B" w14:paraId="0EE800AF" w14:textId="77777777" w:rsidTr="002E3D71">
        <w:trPr>
          <w:trHeight w:val="207"/>
        </w:trPr>
        <w:tc>
          <w:tcPr>
            <w:tcW w:w="3518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428AB032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Sleep and Circadian Outcomes</w:t>
            </w:r>
          </w:p>
        </w:tc>
        <w:tc>
          <w:tcPr>
            <w:tcW w:w="14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638A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0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7DA8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8071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4320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07D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7C61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484B5C05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56EEB40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TST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weeknights*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B43E08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459.06 (64.92)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360857D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482.76 (82.55)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791F3FB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436.63 (58.15)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3EDCB43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454.96 (61.51)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3FB50C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464.81 (76.01)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B56496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430.57 (60.63)</w:t>
            </w:r>
          </w:p>
        </w:tc>
      </w:tr>
      <w:tr w:rsidR="00494E0D" w:rsidRPr="002D4B2B" w14:paraId="47C1679A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E1616F8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SD-BT weeknights*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007BD1D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22.87 (1.07)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292D928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22.85 (0.98)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45AF6B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22.98 (1.16)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40B7E69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22.99 (1.05)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A162D0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23.04 (1.12)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6FCA879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22.94 (0.94)</w:t>
            </w:r>
          </w:p>
        </w:tc>
      </w:tr>
      <w:tr w:rsidR="00494E0D" w:rsidRPr="002D4B2B" w14:paraId="0DBF77C2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1B06991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TST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weeknight-weekend discrepancy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7CECBB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-70.39 (113.10)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636A4F3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-31.16 (115.19)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006D2CF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-74.21 (70.71)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7621C7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-48.91 (89.28)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09EA4E2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-56.46 (106.25)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7CC4320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-70.98 (133.91)</w:t>
            </w:r>
          </w:p>
        </w:tc>
      </w:tr>
      <w:tr w:rsidR="00494E0D" w:rsidRPr="002D4B2B" w14:paraId="6CA899B9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561F8DD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SD-BT weeknight-weekend discrepancy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1A94F04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-0.79 (1.23)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5ED2C44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-0.68 (1.41)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6C00A7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-0.39 (0.98)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205E660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-0.58 (1.13)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07DCCF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-0.51 (1.09)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52E4F6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-0.55 (1.89)</w:t>
            </w:r>
          </w:p>
        </w:tc>
      </w:tr>
      <w:tr w:rsidR="00494E0D" w:rsidRPr="002D4B2B" w14:paraId="6D4120AD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B1E4BB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WUP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weeknight-weekend discrepancy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44B688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-1.90 (1.36)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0BF69E2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-1.13 (1.29)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0F1CEE6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-1.55 (1.19)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63F2581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-1.42 (1.28)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329EAB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-1.32 (1.55)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A1EDE4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-1.78 (1.38)</w:t>
            </w:r>
          </w:p>
        </w:tc>
      </w:tr>
      <w:tr w:rsidR="00494E0D" w:rsidRPr="002D4B2B" w14:paraId="531840F6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68F8E78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Sleepiness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C599B1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6.20 (4.52)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149F80D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4.83 (4.03)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61DCC6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3.56 (4.02)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0038977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6.15 (4.01)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1618761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6.37 (4.71)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3774ED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4.80 (4.84)</w:t>
            </w:r>
          </w:p>
        </w:tc>
      </w:tr>
      <w:tr w:rsidR="00494E0D" w:rsidRPr="002D4B2B" w14:paraId="69343E87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4810BE2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PSQI</w:t>
            </w:r>
            <w:proofErr w:type="spellEnd"/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5B1DA3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7.58 (2.99)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530DF04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5.85 (2.56)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8C8EF9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4.88 (3.03)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2F9CA5D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7.58 (3.03)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2791DF4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6.75 (3.48)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22E670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6.00 (3.97)</w:t>
            </w:r>
          </w:p>
        </w:tc>
      </w:tr>
      <w:tr w:rsidR="00494E0D" w:rsidRPr="002D4B2B" w14:paraId="4192B12F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44FB4F6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CBCL Sleep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0DDF4C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3.32 (2.03)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6E03F44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1.84 (1.86)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8BED89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2.10 (2.14)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3C87739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3.24 (2.13)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36B43A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2.51 (1.91)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350FFE1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2.11 (1.95)</w:t>
            </w:r>
          </w:p>
        </w:tc>
      </w:tr>
      <w:tr w:rsidR="00494E0D" w:rsidRPr="002D4B2B" w14:paraId="46DA4311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3A43E3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CMEP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EF31A7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21.11 (3.79)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0F4B55A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25.08 (4.86)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822666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25.33 (4.77)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3AC02D4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21.52 (3.86)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994DF4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23.61 (4.60)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F47216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23.93 (4.32)</w:t>
            </w:r>
          </w:p>
        </w:tc>
      </w:tr>
      <w:tr w:rsidR="00494E0D" w:rsidRPr="002D4B2B" w14:paraId="63D44CBF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E4BAF4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8910BCA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6F7E370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811B7B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3AC2064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076C17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6E96BA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236595F6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2911C1E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Youth Self-Report Composite Risk Score</w:t>
            </w: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3F097D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6FFE175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01D2C87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0E613EF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3B888D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19671A3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1FFB23D3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B36BA03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Emotional health: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D8ACF0B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6135BD8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65B59AE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03051B4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5F3B6C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1B7B72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2FF5F4D1" w14:textId="77777777" w:rsidTr="002E3D71">
        <w:trPr>
          <w:trHeight w:val="63"/>
        </w:trPr>
        <w:tc>
          <w:tcPr>
            <w:tcW w:w="3518" w:type="dxa"/>
            <w:shd w:val="clear" w:color="auto" w:fill="auto"/>
            <w:vAlign w:val="center"/>
            <w:hideMark/>
          </w:tcPr>
          <w:p w14:paraId="009A0D6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CDRS</w:t>
            </w:r>
            <w:proofErr w:type="spellEnd"/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100E14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33.90 (9.34)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09CFA88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27.01 (8.72)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7E82184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25.87 (7.68)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5FEB39D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33.08 (9.90)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E16087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27.00 (8.16)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0E500C5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26.63 (10.08)</w:t>
            </w:r>
          </w:p>
        </w:tc>
      </w:tr>
      <w:tr w:rsidR="00494E0D" w:rsidRPr="002D4B2B" w14:paraId="73F6DC6C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9BDCAE6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MASC</w:t>
            </w:r>
            <w:proofErr w:type="spellEnd"/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11D8C4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46.51 (17.73)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759B7ED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45.45 (17.10)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695F0D3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42.28 (20.28)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E8C1AC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45.98 (15.99)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FED206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44.74 (18.03)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701326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40.63 (18.18)</w:t>
            </w:r>
          </w:p>
        </w:tc>
      </w:tr>
      <w:tr w:rsidR="00494E0D" w:rsidRPr="002D4B2B" w14:paraId="1E75BA0F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07320FB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BC51FDD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0.36 (0.90)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1464439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-0.07 (0.79)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6581DDA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-0.24 (0.82)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422256A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0.28 (0.81)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A62CA2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-0.11 (0.79)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7AF1848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-0.25 (0.89)</w:t>
            </w:r>
          </w:p>
        </w:tc>
      </w:tr>
      <w:tr w:rsidR="00494E0D" w:rsidRPr="002D4B2B" w14:paraId="3DECCE0E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256F9FE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Cognitive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14:paraId="46561B36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14:paraId="705ECC9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7FDBC53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14:paraId="2D2A0C0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14:paraId="411C26C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7009AAD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4DAD45C5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40A9CCF9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ACS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D2936C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50.56 (8.23)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41279E0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52.18 (8.09)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7E73B2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51.25 (8.67)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6CD6211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51.24 (7.22)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DC1215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51.29 (7.77)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529BFB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52.70 (10.10)</w:t>
            </w:r>
          </w:p>
        </w:tc>
      </w:tr>
      <w:tr w:rsidR="00494E0D" w:rsidRPr="002D4B2B" w14:paraId="77B59ABA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B5A726F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YSAS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(school/cognitive items)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27E4B3F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11.68 (2.95)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0BD8C19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11.69 (3.14)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1587231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10.21 (3.65)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C5AA29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11.90 (2.83)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C1B73C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12.49 (2.94)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0434C6A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10.68 (3.72)</w:t>
            </w:r>
          </w:p>
        </w:tc>
      </w:tr>
      <w:tr w:rsidR="00494E0D" w:rsidRPr="002D4B2B" w14:paraId="53A9FC49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CFDDC4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01F7D893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0.10 (0.79)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1C3C37E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-0.001 (0.82)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D394AB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-0.18 (0.75)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29F56A3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(0.65)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6F877E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0.17 (0.80)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51BB98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-0.19 (1.00)</w:t>
            </w:r>
          </w:p>
        </w:tc>
      </w:tr>
      <w:tr w:rsidR="00494E0D" w:rsidRPr="002D4B2B" w14:paraId="07703831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B4060D9" w14:textId="77777777" w:rsidR="00494E0D" w:rsidRPr="002D4B2B" w:rsidRDefault="00494E0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 xml:space="preserve">  Behavioral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14:paraId="2FD046FD" w14:textId="77777777" w:rsidR="00494E0D" w:rsidRPr="002D4B2B" w:rsidRDefault="00494E0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14:paraId="64402FC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0D76A7C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14:paraId="1C0F9B7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14:paraId="1DCC0F1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386B4CD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437E088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7285FFA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Sensation Seeking Scale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2F6F22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27.28 (5.97)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36B4B79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27.35 (6.61)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DF39AC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26.50 (6.45)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1586BC3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26.36 (6.22)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CEF224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27.51 (7.04)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D02121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25.96 (6.65)</w:t>
            </w:r>
          </w:p>
        </w:tc>
      </w:tr>
      <w:tr w:rsidR="00494E0D" w:rsidRPr="002D4B2B" w14:paraId="45221F44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5518FD2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Alcohol and Substance Use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AB4952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5.76 (8.24)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3CCB377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5.51 (8.10)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B1C77F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5.60 (7.93)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6E3362D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5.67 (6.62)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4630A8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6.26 (8.37)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6988B3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5.46 (7.68)</w:t>
            </w:r>
          </w:p>
        </w:tc>
      </w:tr>
      <w:tr w:rsidR="00494E0D" w:rsidRPr="002D4B2B" w14:paraId="6FDD43B5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49163C75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51A3CA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0.03 (0.80)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0A95BEF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0.02 (0.83)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DCAE92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(0.79)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5C5F99E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-0.04 (0.77)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AA0A5E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(0.92)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6009B7C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-0.08 (0.85)</w:t>
            </w:r>
          </w:p>
        </w:tc>
      </w:tr>
      <w:tr w:rsidR="00494E0D" w:rsidRPr="002D4B2B" w14:paraId="3701CD42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67B69D9" w14:textId="77777777" w:rsidR="00494E0D" w:rsidRPr="002D4B2B" w:rsidRDefault="00494E0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 xml:space="preserve">  Social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14:paraId="17985D50" w14:textId="77777777" w:rsidR="00494E0D" w:rsidRPr="002D4B2B" w:rsidRDefault="00494E0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14:paraId="4B40715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024A22E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14:paraId="7129C62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14:paraId="6AA3453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14A2722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434EA42A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5B2C3252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YSAS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: Friends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4993495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18.53 (4.58)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3272128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17.73 (3.69)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D3DC98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17.22 (4.21)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2668AC3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18.81 (4.98)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18A2821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18.68 (4.82)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D66296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17.12 (4.94)</w:t>
            </w:r>
          </w:p>
        </w:tc>
      </w:tr>
      <w:tr w:rsidR="00494E0D" w:rsidRPr="002D4B2B" w14:paraId="40062E89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AFCB9FF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YSAS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: Family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0C78443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11.92 (3.50)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7CDD4D3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11.33 (3.56)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0E7238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10.97 (3.29)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4E4A938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12.34 (3.67)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1E0AD00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11.68 (4.17)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1FDB6D8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10.74 (3.70)</w:t>
            </w:r>
          </w:p>
        </w:tc>
      </w:tr>
      <w:tr w:rsidR="00494E0D" w:rsidRPr="002D4B2B" w14:paraId="23405C44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48340AB9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YSAS</w:t>
            </w:r>
            <w:proofErr w:type="spellEnd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: Romantic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0F8C239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7.34 (2.03)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0E3E1D2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7.62 (1.78)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7FF1AEC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6.79 (2.41)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5CAA59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7.59 (1.69)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A3F6C9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7.62 (1.85)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6E35DBD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6.80 (2.36)</w:t>
            </w:r>
          </w:p>
        </w:tc>
      </w:tr>
      <w:tr w:rsidR="00494E0D" w:rsidRPr="002D4B2B" w14:paraId="520D7DED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7207258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32CF8B69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0.06 (0.59)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5F24154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-0.0001 (0.60)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065158B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-0.20 (0.62)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9C4BA4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(0.70)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0B2BC55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0.11 (0.68)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93E31E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-0.22 (0.72)</w:t>
            </w:r>
          </w:p>
        </w:tc>
      </w:tr>
      <w:tr w:rsidR="00494E0D" w:rsidRPr="002D4B2B" w14:paraId="3CB99A2D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AA4D578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Physical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14:paraId="509E5DC5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14:paraId="66802E1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E75659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14:paraId="58C87E3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14:paraId="1E9F150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7F713A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6C7EB0DD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75C862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MAQ</w:t>
            </w:r>
            <w:proofErr w:type="spellEnd"/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392EC1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3.36 (5.35)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6678267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4.20 (8.22)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A6883AA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30.37 (44.18)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068FE1D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2.83 (4.31)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8D7706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3.40 (5.11)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BFF4EC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22.22 (25.03)</w:t>
            </w:r>
          </w:p>
        </w:tc>
      </w:tr>
      <w:tr w:rsidR="00494E0D" w:rsidRPr="002D4B2B" w14:paraId="3B527C86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5353F66F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</w:t>
            </w:r>
            <w:proofErr w:type="spellStart"/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PHQ</w:t>
            </w:r>
            <w:proofErr w:type="spellEnd"/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721ECB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9.30 (5.37)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4B842ED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7.97 (5.01)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9066EB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6.42 (4.88)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6D300B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8.58 (4.40)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17CEF48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7.01 (4.33)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798696C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6.00 (5.09)</w:t>
            </w:r>
          </w:p>
        </w:tc>
      </w:tr>
      <w:tr w:rsidR="00494E0D" w:rsidRPr="002D4B2B" w14:paraId="420A7416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67FF7D2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65316A5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0.20 (0.68)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4C988C3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0.01 (0.87)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1348C0E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-0.25 (0.93)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691D0EF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(0.58)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1AD5258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-0.02 (0.57)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7E0C89A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-0.15 (0.63)</w:t>
            </w:r>
          </w:p>
        </w:tc>
      </w:tr>
      <w:tr w:rsidR="00494E0D" w:rsidRPr="002D4B2B" w14:paraId="490B335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2614395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0E8DE80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30ACC62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6F3B283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4B83134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7E87A5A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34EB7C4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73013C69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4DBC7282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lastRenderedPageBreak/>
              <w:t>Parent-Reported Composite Risk Score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5181B506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14:paraId="780A922D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896B0DF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580C43D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14:paraId="69934700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217B82B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01A22C57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1776C7A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Emotional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2D894031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0570504D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0C54BCD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6BF9C94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68AC2992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FC3B276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0A081021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458BC66B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Anxious/Depressed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1E47D54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3.13 (3.48)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44CE0B5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2.61 (2.97)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F96D15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2.79 (3.22)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47E8E4C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4.11 (3.78)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4C9E2DD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3.61 (3.56)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6B507E3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3.36 (2.88)</w:t>
            </w:r>
          </w:p>
        </w:tc>
      </w:tr>
      <w:tr w:rsidR="00494E0D" w:rsidRPr="002D4B2B" w14:paraId="7AD93DC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25F8259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Withdrawn/Depressed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551891A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2.83 (2.84)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2A98C7A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2.49 (2.54)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230218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2.57 (2.88)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4B839D1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3.14 (2.77)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132EAC7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2.99 (2.72)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009BFA2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3.09 (2.68)</w:t>
            </w:r>
          </w:p>
        </w:tc>
      </w:tr>
      <w:tr w:rsidR="00494E0D" w:rsidRPr="002D4B2B" w14:paraId="3BD55959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B22F1CC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06A31F0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(0.94)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3AE9925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-0.17 (0.80)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D9F6AF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(0.92)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57D8813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0.17 (0.93)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27E301B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(0.89)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AC67DC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0.05 (0.83)</w:t>
            </w:r>
          </w:p>
        </w:tc>
      </w:tr>
      <w:tr w:rsidR="00494E0D" w:rsidRPr="002D4B2B" w14:paraId="3771748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2D17B6F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Cognitive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9790B78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73B9D2A2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3AD2921A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3B3BD60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018E7136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099CD9A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5809EF46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68F127E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Thought problems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09C523E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3.56 (2.59)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6AFEE3E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2.38 (2.31)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F79FB5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2.57 (2.78)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15AC448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3.75 (2.73)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0CCC9AB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3.60 (2.90)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0578159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2.92 (2.63)</w:t>
            </w:r>
          </w:p>
        </w:tc>
      </w:tr>
      <w:tr w:rsidR="00494E0D" w:rsidRPr="002D4B2B" w14:paraId="36FC03C4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02D3643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Attention problems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187560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4.23 (3.61)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2FFCDC8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4.01 (3.85)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12A6176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4.03 (3.86)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08DC2F1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4.17 (4.13)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020693E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4.33 (4.30)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16551B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4.07 (4.26)</w:t>
            </w:r>
          </w:p>
        </w:tc>
      </w:tr>
      <w:tr w:rsidR="00494E0D" w:rsidRPr="002D4B2B" w14:paraId="51BE2CFB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D294879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3CE34BB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0.08 (0.80)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08C9BDA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-0.16 (0.81)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3E7C9F3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(0.90)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4DF4864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0.11 (0.89)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8D10DD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0.10 (0.96)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70CD11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-0.05 (0.91)</w:t>
            </w:r>
          </w:p>
        </w:tc>
      </w:tr>
      <w:tr w:rsidR="00494E0D" w:rsidRPr="002D4B2B" w14:paraId="442A9BD3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07D079EB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Behavioral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63E1F2F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6E325886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1C7AFD60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3557068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66A2E4F3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1236320B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75B647D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1A8C099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Rule-Breaking Behavior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1F18A5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1.91 (2.31)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1A5526D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1.39 (1.87)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4FC0BE6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1.97 (2.31)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3055789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1.98 (2.16)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5A012142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2.31 (2.61)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7865D55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1.85 (2.33)</w:t>
            </w:r>
          </w:p>
        </w:tc>
      </w:tr>
      <w:tr w:rsidR="00494E0D" w:rsidRPr="002D4B2B" w14:paraId="6B7E3F73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CEDF54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Aggressive Behavior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7FE7118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3.84 (4.02)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5E989AE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3.62 (4.22)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1F7B333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3.84 (4.32)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5468674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4.54 (4.52)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444FAFCB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3.76 (3.73)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017C8C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3.69 (3.85)</w:t>
            </w:r>
          </w:p>
        </w:tc>
      </w:tr>
      <w:tr w:rsidR="00494E0D" w:rsidRPr="002D4B2B" w14:paraId="6DC4DA2A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655511B7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0B958BE6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-0.005 (0.91)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0324B80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-0.14 (0.86)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32B54E6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0.01 (0.96)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708D4EB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(0.88)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78117AA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(0.92)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19C21AD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(0.87)</w:t>
            </w:r>
          </w:p>
        </w:tc>
      </w:tr>
      <w:tr w:rsidR="00494E0D" w:rsidRPr="002D4B2B" w14:paraId="645ED081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3F261D0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Social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749F3968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1B6A4A9D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7BD1804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0C4F270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5398D54A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93B55FF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033E9B1C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2471DFE6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Social Problems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FA737C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1.36 (1.52)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0D1369C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1.24 (1.81)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3CCD5EF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1.25 (1.72)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2DC01C1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1.86 (2.15)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E037933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1.83 (2.49)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264D6C4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1.44 (1.91)</w:t>
            </w:r>
          </w:p>
        </w:tc>
      </w:tr>
      <w:tr w:rsidR="00494E0D" w:rsidRPr="002D4B2B" w14:paraId="4C0AD4B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13D13C12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5CFA292D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-0.07 (0.77)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040A7B6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(0.92)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12C6F37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(0.88)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40B35A3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(1.09)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3B97A8A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0.16 (1.27)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42EA208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(0.97)</w:t>
            </w:r>
          </w:p>
        </w:tc>
      </w:tr>
      <w:tr w:rsidR="00494E0D" w:rsidRPr="002D4B2B" w14:paraId="4BD2FF08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568E3E3A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Physical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29F60C31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5F3E7476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7A06C9B3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7174DB6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2B10DBC0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40CB218D" w14:textId="77777777" w:rsidR="00494E0D" w:rsidRPr="002D4B2B" w:rsidRDefault="00494E0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4E0D" w:rsidRPr="002D4B2B" w14:paraId="37224780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788EA374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Somatic Complaints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13219945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2.89 (3.11)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0B01B6EC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2.14 (2.75)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5BD340D1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1.94 (2.45)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526A7DE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2.49 (2.74)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5A6CB09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2.01 (2.43)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16BEF74F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1.93 (2.12)</w:t>
            </w:r>
          </w:p>
        </w:tc>
      </w:tr>
      <w:tr w:rsidR="00494E0D" w:rsidRPr="002D4B2B" w14:paraId="77DB1174" w14:textId="77777777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14:paraId="391DBD03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44E8E8D1" w14:textId="77777777" w:rsidR="00494E0D" w:rsidRPr="002D4B2B" w:rsidRDefault="00494E0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0.24 (1.17)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14:paraId="363873C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-0.04 (1.04)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14:paraId="2EBDF7E0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(0.93)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48DB25C4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(1.04)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14:paraId="1A449E6E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-0.09 (0.92)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14:paraId="557EADB6" w14:textId="77777777" w:rsidR="00494E0D" w:rsidRPr="002D4B2B" w:rsidRDefault="00494E0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(0.80)</w:t>
            </w:r>
          </w:p>
        </w:tc>
      </w:tr>
    </w:tbl>
    <w:p w14:paraId="0EA17595" w14:textId="77777777" w:rsidR="00494E0D" w:rsidRPr="002D4B2B" w:rsidRDefault="00494E0D" w:rsidP="00DD2021">
      <w:pPr>
        <w:rPr>
          <w:rFonts w:ascii="Arial" w:hAnsi="Arial" w:cs="Arial"/>
        </w:rPr>
      </w:pPr>
    </w:p>
    <w:sectPr w:rsidR="00494E0D" w:rsidRPr="002D4B2B" w:rsidSect="001003D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81003"/>
    <w:multiLevelType w:val="hybridMultilevel"/>
    <w:tmpl w:val="C93A566E"/>
    <w:lvl w:ilvl="0" w:tplc="257ECA5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B63390"/>
    <w:multiLevelType w:val="hybridMultilevel"/>
    <w:tmpl w:val="30F803B0"/>
    <w:lvl w:ilvl="0" w:tplc="257ECA5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F1C9E"/>
    <w:multiLevelType w:val="hybridMultilevel"/>
    <w:tmpl w:val="3C7A5E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D00738C"/>
    <w:multiLevelType w:val="hybridMultilevel"/>
    <w:tmpl w:val="40566F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56C0045"/>
    <w:multiLevelType w:val="hybridMultilevel"/>
    <w:tmpl w:val="2EDE59B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995"/>
    <w:rsid w:val="0001329C"/>
    <w:rsid w:val="000169CD"/>
    <w:rsid w:val="00026F1E"/>
    <w:rsid w:val="000435A2"/>
    <w:rsid w:val="00043673"/>
    <w:rsid w:val="000540D2"/>
    <w:rsid w:val="000926DD"/>
    <w:rsid w:val="000A342F"/>
    <w:rsid w:val="000B1BB2"/>
    <w:rsid w:val="000B547A"/>
    <w:rsid w:val="000B6E7B"/>
    <w:rsid w:val="000C1D22"/>
    <w:rsid w:val="000F4992"/>
    <w:rsid w:val="001003D5"/>
    <w:rsid w:val="00135573"/>
    <w:rsid w:val="00156B5A"/>
    <w:rsid w:val="00172AEE"/>
    <w:rsid w:val="001841DD"/>
    <w:rsid w:val="001B19C9"/>
    <w:rsid w:val="001C0405"/>
    <w:rsid w:val="001C56B6"/>
    <w:rsid w:val="001F5700"/>
    <w:rsid w:val="001F6959"/>
    <w:rsid w:val="001F73BB"/>
    <w:rsid w:val="00206636"/>
    <w:rsid w:val="00245257"/>
    <w:rsid w:val="002709B3"/>
    <w:rsid w:val="00284F4B"/>
    <w:rsid w:val="002A64F4"/>
    <w:rsid w:val="002B1852"/>
    <w:rsid w:val="002C421A"/>
    <w:rsid w:val="002C48E2"/>
    <w:rsid w:val="002D4B2B"/>
    <w:rsid w:val="002E220F"/>
    <w:rsid w:val="002E5A29"/>
    <w:rsid w:val="002F6814"/>
    <w:rsid w:val="00304B2C"/>
    <w:rsid w:val="003162CA"/>
    <w:rsid w:val="003370DE"/>
    <w:rsid w:val="00340CE9"/>
    <w:rsid w:val="003421F9"/>
    <w:rsid w:val="00345021"/>
    <w:rsid w:val="00357EC4"/>
    <w:rsid w:val="003B11BF"/>
    <w:rsid w:val="003C4D09"/>
    <w:rsid w:val="003D6172"/>
    <w:rsid w:val="003D77E0"/>
    <w:rsid w:val="003E70C1"/>
    <w:rsid w:val="003F1BED"/>
    <w:rsid w:val="003F7066"/>
    <w:rsid w:val="00423DD2"/>
    <w:rsid w:val="00424063"/>
    <w:rsid w:val="00436686"/>
    <w:rsid w:val="004506C9"/>
    <w:rsid w:val="00456424"/>
    <w:rsid w:val="004661A5"/>
    <w:rsid w:val="00474325"/>
    <w:rsid w:val="004816EA"/>
    <w:rsid w:val="00494E0D"/>
    <w:rsid w:val="004C25D1"/>
    <w:rsid w:val="004C56FF"/>
    <w:rsid w:val="004F639D"/>
    <w:rsid w:val="005068C6"/>
    <w:rsid w:val="00510D04"/>
    <w:rsid w:val="005204A2"/>
    <w:rsid w:val="00533E20"/>
    <w:rsid w:val="0056054B"/>
    <w:rsid w:val="00564A03"/>
    <w:rsid w:val="00587995"/>
    <w:rsid w:val="00591917"/>
    <w:rsid w:val="00591F85"/>
    <w:rsid w:val="005B55CB"/>
    <w:rsid w:val="005B7D2D"/>
    <w:rsid w:val="005D6E7C"/>
    <w:rsid w:val="005F79D1"/>
    <w:rsid w:val="00602A96"/>
    <w:rsid w:val="00605199"/>
    <w:rsid w:val="0062174D"/>
    <w:rsid w:val="00626D06"/>
    <w:rsid w:val="00640289"/>
    <w:rsid w:val="006455D8"/>
    <w:rsid w:val="00646BD2"/>
    <w:rsid w:val="006665B2"/>
    <w:rsid w:val="0068670E"/>
    <w:rsid w:val="006B0F93"/>
    <w:rsid w:val="006E21FD"/>
    <w:rsid w:val="00762CF0"/>
    <w:rsid w:val="00780DA0"/>
    <w:rsid w:val="007910F5"/>
    <w:rsid w:val="007B743C"/>
    <w:rsid w:val="007D4FBB"/>
    <w:rsid w:val="00804C86"/>
    <w:rsid w:val="00804F6B"/>
    <w:rsid w:val="00806397"/>
    <w:rsid w:val="00813CC9"/>
    <w:rsid w:val="00815D77"/>
    <w:rsid w:val="00833839"/>
    <w:rsid w:val="00836261"/>
    <w:rsid w:val="00837739"/>
    <w:rsid w:val="0084244C"/>
    <w:rsid w:val="00843F9C"/>
    <w:rsid w:val="008628C7"/>
    <w:rsid w:val="008824C2"/>
    <w:rsid w:val="008826EC"/>
    <w:rsid w:val="008C04BA"/>
    <w:rsid w:val="008C0AA1"/>
    <w:rsid w:val="00902F5A"/>
    <w:rsid w:val="0091055B"/>
    <w:rsid w:val="0092767E"/>
    <w:rsid w:val="0093614F"/>
    <w:rsid w:val="00950A70"/>
    <w:rsid w:val="00970219"/>
    <w:rsid w:val="00992E45"/>
    <w:rsid w:val="009B30D4"/>
    <w:rsid w:val="009F6DBE"/>
    <w:rsid w:val="00A131DD"/>
    <w:rsid w:val="00A40A9D"/>
    <w:rsid w:val="00A4459B"/>
    <w:rsid w:val="00A5326E"/>
    <w:rsid w:val="00A763E1"/>
    <w:rsid w:val="00AA1DD8"/>
    <w:rsid w:val="00AA38BB"/>
    <w:rsid w:val="00AF27BA"/>
    <w:rsid w:val="00B42F34"/>
    <w:rsid w:val="00B66A7D"/>
    <w:rsid w:val="00B772BF"/>
    <w:rsid w:val="00B81985"/>
    <w:rsid w:val="00BF44BF"/>
    <w:rsid w:val="00C25EAF"/>
    <w:rsid w:val="00C30307"/>
    <w:rsid w:val="00C51BA1"/>
    <w:rsid w:val="00C64389"/>
    <w:rsid w:val="00C72350"/>
    <w:rsid w:val="00C94613"/>
    <w:rsid w:val="00CA3EA1"/>
    <w:rsid w:val="00CA7BF9"/>
    <w:rsid w:val="00CB76CC"/>
    <w:rsid w:val="00CD11E8"/>
    <w:rsid w:val="00D02577"/>
    <w:rsid w:val="00D04A56"/>
    <w:rsid w:val="00D2099A"/>
    <w:rsid w:val="00D24511"/>
    <w:rsid w:val="00D63132"/>
    <w:rsid w:val="00D65BFC"/>
    <w:rsid w:val="00DC6B0B"/>
    <w:rsid w:val="00DD2021"/>
    <w:rsid w:val="00DD593A"/>
    <w:rsid w:val="00DE39A7"/>
    <w:rsid w:val="00DE3A3D"/>
    <w:rsid w:val="00DE5D24"/>
    <w:rsid w:val="00DF3A62"/>
    <w:rsid w:val="00DF42ED"/>
    <w:rsid w:val="00E10C9D"/>
    <w:rsid w:val="00E26628"/>
    <w:rsid w:val="00E56244"/>
    <w:rsid w:val="00E94BB6"/>
    <w:rsid w:val="00EA20B5"/>
    <w:rsid w:val="00EB1FAC"/>
    <w:rsid w:val="00EC63FC"/>
    <w:rsid w:val="00EC7584"/>
    <w:rsid w:val="00EF5AFB"/>
    <w:rsid w:val="00F01CF2"/>
    <w:rsid w:val="00F0203B"/>
    <w:rsid w:val="00F372D2"/>
    <w:rsid w:val="00F82514"/>
    <w:rsid w:val="00F84170"/>
    <w:rsid w:val="00FA74B4"/>
    <w:rsid w:val="00FB524E"/>
    <w:rsid w:val="00FC46DE"/>
    <w:rsid w:val="00FC7A08"/>
    <w:rsid w:val="00FD6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42138"/>
  <w15:chartTrackingRefBased/>
  <w15:docId w15:val="{00ED72C9-6351-410C-AAAF-194F2320D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40CE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30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B76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76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76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76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76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76C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6C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8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tif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ACC0C1-2FB7-704F-A790-C920F8CA2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1806</Words>
  <Characters>10297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Dong</dc:creator>
  <cp:keywords/>
  <dc:description/>
  <cp:lastModifiedBy>Lu Dong</cp:lastModifiedBy>
  <cp:revision>13</cp:revision>
  <dcterms:created xsi:type="dcterms:W3CDTF">2018-03-19T07:00:00Z</dcterms:created>
  <dcterms:modified xsi:type="dcterms:W3CDTF">2018-03-19T19:07:00Z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